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69D90" w14:textId="77777777" w:rsidR="009D0C0C" w:rsidRPr="000F6034" w:rsidRDefault="009D0C0C" w:rsidP="00D82C65">
      <w:pPr>
        <w:spacing w:line="360" w:lineRule="auto"/>
        <w:jc w:val="right"/>
        <w:rPr>
          <w:rFonts w:eastAsia="Calibri"/>
          <w:sz w:val="22"/>
          <w:szCs w:val="22"/>
          <w:lang w:eastAsia="en-US"/>
        </w:rPr>
      </w:pPr>
      <w:r w:rsidRPr="000F6034">
        <w:rPr>
          <w:rFonts w:eastAsia="Calibri"/>
          <w:sz w:val="22"/>
          <w:szCs w:val="22"/>
          <w:lang w:eastAsia="en-US"/>
        </w:rPr>
        <w:t>Załącznik nr 1 do SWZ</w:t>
      </w:r>
    </w:p>
    <w:p w14:paraId="24377907" w14:textId="77777777" w:rsidR="009D0C0C" w:rsidRPr="000F6034" w:rsidRDefault="009D0C0C" w:rsidP="009D0C0C">
      <w:pPr>
        <w:autoSpaceDE w:val="0"/>
        <w:autoSpaceDN w:val="0"/>
        <w:adjustRightInd w:val="0"/>
        <w:spacing w:after="240"/>
        <w:jc w:val="center"/>
        <w:rPr>
          <w:rFonts w:eastAsia="Calibri"/>
          <w:sz w:val="22"/>
          <w:szCs w:val="22"/>
          <w:lang w:eastAsia="en-US"/>
        </w:rPr>
      </w:pPr>
      <w:r w:rsidRPr="000F6034">
        <w:rPr>
          <w:rFonts w:eastAsia="Calibri"/>
          <w:b/>
          <w:bCs/>
          <w:sz w:val="22"/>
          <w:szCs w:val="22"/>
          <w:lang w:eastAsia="en-US"/>
        </w:rPr>
        <w:t>PROJEKTOWANE POSTANOWIENIA UMOWY W SPRAWIE ZAMÓWIENIA PUBLICZNEGO</w:t>
      </w:r>
    </w:p>
    <w:p w14:paraId="7F2AC19A" w14:textId="77777777" w:rsidR="009D0C0C" w:rsidRPr="000F6034" w:rsidRDefault="009D0C0C" w:rsidP="009D0C0C">
      <w:pPr>
        <w:suppressAutoHyphens/>
        <w:spacing w:after="120"/>
        <w:jc w:val="center"/>
        <w:rPr>
          <w:kern w:val="2"/>
          <w:sz w:val="22"/>
          <w:szCs w:val="22"/>
          <w:lang w:eastAsia="ar-SA"/>
        </w:rPr>
      </w:pPr>
      <w:r w:rsidRPr="000F6034">
        <w:rPr>
          <w:kern w:val="2"/>
          <w:sz w:val="22"/>
          <w:szCs w:val="22"/>
          <w:lang w:eastAsia="ar-SA"/>
        </w:rPr>
        <w:t>UMOWA Nr ………………….</w:t>
      </w:r>
    </w:p>
    <w:p w14:paraId="06AC3091" w14:textId="18B2AF4C" w:rsidR="00B823CD" w:rsidRPr="00B823CD" w:rsidRDefault="00AC6838" w:rsidP="00B823CD">
      <w:pPr>
        <w:suppressAutoHyphens/>
        <w:jc w:val="both"/>
        <w:rPr>
          <w:kern w:val="2"/>
          <w:sz w:val="22"/>
          <w:szCs w:val="22"/>
          <w:lang w:eastAsia="ar-SA"/>
        </w:rPr>
      </w:pPr>
      <w:r w:rsidRPr="00B823CD">
        <w:rPr>
          <w:kern w:val="2"/>
          <w:sz w:val="22"/>
          <w:szCs w:val="22"/>
          <w:lang w:eastAsia="ar-SA"/>
        </w:rPr>
        <w:t xml:space="preserve">zawarta w dniu .......................................... r. we </w:t>
      </w:r>
      <w:r w:rsidR="00B823CD" w:rsidRPr="00B823CD">
        <w:rPr>
          <w:kern w:val="2"/>
          <w:sz w:val="22"/>
          <w:szCs w:val="22"/>
          <w:lang w:eastAsia="ar-SA"/>
        </w:rPr>
        <w:t>Topólce</w:t>
      </w:r>
      <w:r w:rsidRPr="00B823CD">
        <w:rPr>
          <w:kern w:val="2"/>
          <w:sz w:val="22"/>
          <w:szCs w:val="22"/>
          <w:lang w:eastAsia="ar-SA"/>
        </w:rPr>
        <w:t>, pomiędzy:</w:t>
      </w:r>
    </w:p>
    <w:p w14:paraId="19FBAB83" w14:textId="77777777" w:rsidR="00B823CD" w:rsidRPr="00B823CD" w:rsidRDefault="00B823CD" w:rsidP="00B823CD">
      <w:pPr>
        <w:suppressAutoHyphens/>
        <w:jc w:val="both"/>
        <w:rPr>
          <w:rFonts w:hint="eastAsia"/>
          <w:kern w:val="2"/>
          <w:sz w:val="22"/>
          <w:szCs w:val="22"/>
          <w:lang w:eastAsia="ar-SA"/>
        </w:rPr>
      </w:pPr>
    </w:p>
    <w:p w14:paraId="16CFE772" w14:textId="77777777" w:rsidR="00B823CD" w:rsidRPr="00B823CD" w:rsidRDefault="00B823CD" w:rsidP="00B823CD">
      <w:pPr>
        <w:pStyle w:val="Standard"/>
        <w:jc w:val="both"/>
        <w:rPr>
          <w:rFonts w:ascii="Times New Roman" w:hAnsi="Times New Roman" w:cs="Times New Roman"/>
          <w:sz w:val="22"/>
          <w:szCs w:val="22"/>
        </w:rPr>
      </w:pPr>
      <w:r w:rsidRPr="00B823CD">
        <w:rPr>
          <w:rFonts w:ascii="Times New Roman" w:hAnsi="Times New Roman" w:cs="Times New Roman"/>
          <w:sz w:val="22"/>
          <w:szCs w:val="22"/>
        </w:rPr>
        <w:t>Gminnym Ośrodkiem Pomocy Społecznej w Topólce, 87-875 Topólka</w:t>
      </w:r>
    </w:p>
    <w:p w14:paraId="40EEBFCE" w14:textId="77777777" w:rsidR="00B823CD" w:rsidRPr="00B823CD" w:rsidRDefault="00B823CD" w:rsidP="00B823CD">
      <w:pPr>
        <w:pStyle w:val="Standard"/>
        <w:jc w:val="both"/>
        <w:rPr>
          <w:rFonts w:ascii="Times New Roman" w:hAnsi="Times New Roman" w:cs="Times New Roman"/>
          <w:sz w:val="22"/>
          <w:szCs w:val="22"/>
        </w:rPr>
      </w:pPr>
      <w:r w:rsidRPr="00B823CD">
        <w:rPr>
          <w:rFonts w:ascii="Times New Roman" w:hAnsi="Times New Roman" w:cs="Times New Roman"/>
          <w:sz w:val="22"/>
          <w:szCs w:val="22"/>
        </w:rPr>
        <w:t>reprezentowanym przez:</w:t>
      </w:r>
    </w:p>
    <w:p w14:paraId="22410EF0" w14:textId="5E2636C6" w:rsidR="00B823CD" w:rsidRPr="00B823CD" w:rsidRDefault="00B823CD" w:rsidP="00B823CD">
      <w:pPr>
        <w:pStyle w:val="Standard"/>
        <w:jc w:val="both"/>
        <w:rPr>
          <w:rFonts w:ascii="Times New Roman" w:hAnsi="Times New Roman" w:cs="Times New Roman"/>
          <w:sz w:val="22"/>
          <w:szCs w:val="22"/>
        </w:rPr>
      </w:pPr>
      <w:proofErr w:type="spellStart"/>
      <w:r w:rsidRPr="00B823CD">
        <w:rPr>
          <w:rFonts w:ascii="Times New Roman" w:hAnsi="Times New Roman" w:cs="Times New Roman"/>
          <w:sz w:val="22"/>
          <w:szCs w:val="22"/>
        </w:rPr>
        <w:t>p.o</w:t>
      </w:r>
      <w:proofErr w:type="spellEnd"/>
      <w:r w:rsidRPr="00B823CD">
        <w:rPr>
          <w:rFonts w:ascii="Times New Roman" w:hAnsi="Times New Roman" w:cs="Times New Roman"/>
          <w:sz w:val="22"/>
          <w:szCs w:val="22"/>
        </w:rPr>
        <w:t xml:space="preserve"> Kierownika Gminnego Ośrodka Pomocy Społecznej</w:t>
      </w:r>
      <w:r w:rsidRPr="00B823CD">
        <w:rPr>
          <w:rFonts w:ascii="Times New Roman" w:hAnsi="Times New Roman" w:cs="Times New Roman"/>
          <w:sz w:val="22"/>
          <w:szCs w:val="22"/>
        </w:rPr>
        <w:t xml:space="preserve"> </w:t>
      </w:r>
      <w:r w:rsidRPr="00B823CD">
        <w:rPr>
          <w:rFonts w:ascii="Times New Roman" w:hAnsi="Times New Roman" w:cs="Times New Roman"/>
          <w:sz w:val="22"/>
          <w:szCs w:val="22"/>
        </w:rPr>
        <w:t>- Magdalenę Szcześniak</w:t>
      </w:r>
    </w:p>
    <w:p w14:paraId="7241448D" w14:textId="1E9BE829" w:rsidR="00AC6838" w:rsidRPr="00B823CD" w:rsidRDefault="00B823CD" w:rsidP="00AC6838">
      <w:pPr>
        <w:suppressAutoHyphens/>
        <w:jc w:val="both"/>
        <w:rPr>
          <w:kern w:val="2"/>
          <w:sz w:val="22"/>
          <w:szCs w:val="22"/>
          <w:lang w:eastAsia="ar-SA"/>
        </w:rPr>
      </w:pPr>
      <w:r w:rsidRPr="00B823CD">
        <w:rPr>
          <w:sz w:val="22"/>
          <w:szCs w:val="22"/>
        </w:rPr>
        <w:t>zwanym dalej</w:t>
      </w:r>
      <w:r w:rsidRPr="00B823CD">
        <w:rPr>
          <w:kern w:val="2"/>
          <w:sz w:val="22"/>
          <w:szCs w:val="22"/>
          <w:lang w:eastAsia="ar-SA"/>
        </w:rPr>
        <w:t xml:space="preserve"> </w:t>
      </w:r>
      <w:r w:rsidR="00AC6838" w:rsidRPr="00B823CD">
        <w:rPr>
          <w:kern w:val="2"/>
          <w:sz w:val="22"/>
          <w:szCs w:val="22"/>
          <w:lang w:eastAsia="ar-SA"/>
        </w:rPr>
        <w:t xml:space="preserve">w treści niniejszej umowy </w:t>
      </w:r>
      <w:r w:rsidR="00AC6838" w:rsidRPr="00B823CD">
        <w:rPr>
          <w:b/>
          <w:kern w:val="2"/>
          <w:sz w:val="22"/>
          <w:szCs w:val="22"/>
          <w:lang w:eastAsia="ar-SA"/>
        </w:rPr>
        <w:t>„Zamawiającym”</w:t>
      </w:r>
      <w:r w:rsidR="00AC6838" w:rsidRPr="00B823CD">
        <w:rPr>
          <w:kern w:val="2"/>
          <w:sz w:val="22"/>
          <w:szCs w:val="22"/>
          <w:lang w:eastAsia="ar-SA"/>
        </w:rPr>
        <w:t>,</w:t>
      </w:r>
    </w:p>
    <w:p w14:paraId="4CEFBF52" w14:textId="77777777" w:rsidR="009D0C0C" w:rsidRPr="00B823CD" w:rsidRDefault="009D0C0C" w:rsidP="009D0C0C">
      <w:pPr>
        <w:suppressAutoHyphens/>
        <w:jc w:val="both"/>
        <w:rPr>
          <w:kern w:val="2"/>
          <w:sz w:val="22"/>
          <w:szCs w:val="22"/>
          <w:lang w:eastAsia="ar-SA"/>
        </w:rPr>
      </w:pPr>
      <w:r w:rsidRPr="00B823CD">
        <w:rPr>
          <w:kern w:val="2"/>
          <w:sz w:val="22"/>
          <w:szCs w:val="22"/>
          <w:lang w:eastAsia="ar-SA"/>
        </w:rPr>
        <w:t xml:space="preserve">a  </w:t>
      </w:r>
    </w:p>
    <w:p w14:paraId="248B8E6C" w14:textId="77777777" w:rsidR="009D0C0C" w:rsidRPr="00B823CD" w:rsidRDefault="009D0C0C" w:rsidP="009D0C0C">
      <w:pPr>
        <w:suppressAutoHyphens/>
        <w:jc w:val="both"/>
        <w:rPr>
          <w:kern w:val="2"/>
          <w:sz w:val="22"/>
          <w:szCs w:val="22"/>
          <w:lang w:eastAsia="ar-SA"/>
        </w:rPr>
      </w:pPr>
      <w:r w:rsidRPr="00B823CD">
        <w:rPr>
          <w:kern w:val="2"/>
          <w:sz w:val="22"/>
          <w:szCs w:val="22"/>
          <w:lang w:eastAsia="ar-SA"/>
        </w:rPr>
        <w:t>firmą ....................................... z siedzibą w ................................................ działającą na podstawie ......................................................................................................................................................</w:t>
      </w:r>
    </w:p>
    <w:p w14:paraId="18E392B7" w14:textId="77777777" w:rsidR="009D0C0C" w:rsidRPr="00B823CD" w:rsidRDefault="009D0C0C" w:rsidP="009D0C0C">
      <w:pPr>
        <w:suppressAutoHyphens/>
        <w:jc w:val="both"/>
        <w:rPr>
          <w:kern w:val="2"/>
          <w:sz w:val="22"/>
          <w:szCs w:val="22"/>
          <w:lang w:eastAsia="ar-SA"/>
        </w:rPr>
      </w:pPr>
      <w:r w:rsidRPr="00B823CD">
        <w:rPr>
          <w:kern w:val="2"/>
          <w:sz w:val="22"/>
          <w:szCs w:val="22"/>
          <w:lang w:eastAsia="ar-SA"/>
        </w:rPr>
        <w:t xml:space="preserve">zwaną dalej w treści umowy </w:t>
      </w:r>
      <w:r w:rsidRPr="00B823CD">
        <w:rPr>
          <w:b/>
          <w:kern w:val="2"/>
          <w:sz w:val="22"/>
          <w:szCs w:val="22"/>
          <w:lang w:eastAsia="ar-SA"/>
        </w:rPr>
        <w:t>„Wykonawcą”,</w:t>
      </w:r>
    </w:p>
    <w:p w14:paraId="6D8022E9" w14:textId="77777777" w:rsidR="009D0C0C" w:rsidRPr="00B823CD" w:rsidRDefault="009D0C0C" w:rsidP="009D0C0C">
      <w:pPr>
        <w:suppressAutoHyphens/>
        <w:jc w:val="both"/>
        <w:rPr>
          <w:kern w:val="2"/>
          <w:sz w:val="22"/>
          <w:szCs w:val="22"/>
          <w:lang w:eastAsia="ar-SA"/>
        </w:rPr>
      </w:pPr>
      <w:r w:rsidRPr="00B823CD">
        <w:rPr>
          <w:kern w:val="2"/>
          <w:sz w:val="22"/>
          <w:szCs w:val="22"/>
          <w:lang w:eastAsia="ar-SA"/>
        </w:rPr>
        <w:t>reprezentowaną przez:</w:t>
      </w:r>
    </w:p>
    <w:p w14:paraId="67C839D5" w14:textId="77777777" w:rsidR="009D0C0C" w:rsidRPr="000F6034" w:rsidRDefault="009D0C0C" w:rsidP="009D0C0C">
      <w:pPr>
        <w:suppressAutoHyphens/>
        <w:jc w:val="both"/>
        <w:rPr>
          <w:kern w:val="2"/>
          <w:sz w:val="22"/>
          <w:szCs w:val="22"/>
          <w:lang w:eastAsia="ar-SA"/>
        </w:rPr>
      </w:pPr>
      <w:r w:rsidRPr="000F6034">
        <w:rPr>
          <w:kern w:val="2"/>
          <w:sz w:val="22"/>
          <w:szCs w:val="22"/>
          <w:lang w:eastAsia="ar-SA"/>
        </w:rPr>
        <w:t xml:space="preserve">- </w:t>
      </w:r>
    </w:p>
    <w:p w14:paraId="075F7D85" w14:textId="77777777" w:rsidR="009D0C0C" w:rsidRPr="000F6034" w:rsidRDefault="009D0C0C" w:rsidP="009D0C0C">
      <w:pPr>
        <w:suppressAutoHyphens/>
        <w:jc w:val="both"/>
        <w:rPr>
          <w:kern w:val="2"/>
          <w:sz w:val="22"/>
          <w:szCs w:val="22"/>
          <w:lang w:eastAsia="ar-SA"/>
        </w:rPr>
      </w:pPr>
      <w:r w:rsidRPr="000F6034">
        <w:rPr>
          <w:kern w:val="2"/>
          <w:sz w:val="22"/>
          <w:szCs w:val="22"/>
          <w:lang w:eastAsia="ar-SA"/>
        </w:rPr>
        <w:t xml:space="preserve">- </w:t>
      </w:r>
    </w:p>
    <w:p w14:paraId="755F0253" w14:textId="20AA9FEC" w:rsidR="001A64D9" w:rsidRPr="000F6034" w:rsidRDefault="001A64D9" w:rsidP="001A64D9">
      <w:pPr>
        <w:spacing w:after="120"/>
        <w:jc w:val="both"/>
        <w:rPr>
          <w:sz w:val="22"/>
          <w:szCs w:val="22"/>
        </w:rPr>
      </w:pPr>
      <w:r w:rsidRPr="000F6034">
        <w:rPr>
          <w:sz w:val="22"/>
          <w:szCs w:val="22"/>
        </w:rPr>
        <w:t xml:space="preserve">zwana dalej </w:t>
      </w:r>
      <w:r w:rsidRPr="000F6034">
        <w:rPr>
          <w:b/>
          <w:sz w:val="22"/>
          <w:szCs w:val="22"/>
        </w:rPr>
        <w:t xml:space="preserve">„Umową” </w:t>
      </w:r>
      <w:r w:rsidRPr="000F6034">
        <w:rPr>
          <w:sz w:val="22"/>
          <w:szCs w:val="22"/>
        </w:rPr>
        <w:t xml:space="preserve">w wyniku przeprowadzonego postępowania </w:t>
      </w:r>
      <w:r w:rsidRPr="000F6034">
        <w:rPr>
          <w:spacing w:val="-4"/>
          <w:kern w:val="24"/>
          <w:sz w:val="22"/>
          <w:szCs w:val="22"/>
        </w:rPr>
        <w:t xml:space="preserve">na </w:t>
      </w:r>
      <w:r w:rsidRPr="000F6034">
        <w:rPr>
          <w:b/>
          <w:spacing w:val="-4"/>
          <w:kern w:val="24"/>
          <w:sz w:val="22"/>
          <w:szCs w:val="22"/>
        </w:rPr>
        <w:t>Usługi społeczne</w:t>
      </w:r>
      <w:r w:rsidRPr="000F6034">
        <w:rPr>
          <w:spacing w:val="-4"/>
          <w:kern w:val="24"/>
          <w:sz w:val="22"/>
          <w:szCs w:val="22"/>
        </w:rPr>
        <w:t xml:space="preserve">, o których mowa </w:t>
      </w:r>
      <w:r w:rsidRPr="000F6034">
        <w:rPr>
          <w:b/>
          <w:spacing w:val="-4"/>
          <w:kern w:val="24"/>
          <w:sz w:val="22"/>
          <w:szCs w:val="22"/>
        </w:rPr>
        <w:t xml:space="preserve">w treści art. 359 pkt 2) </w:t>
      </w:r>
      <w:r w:rsidRPr="000F6034">
        <w:rPr>
          <w:sz w:val="22"/>
          <w:szCs w:val="22"/>
        </w:rPr>
        <w:t>ustawy z dnia 11 września 2019 r. – Prawo zamówień publicznych (Dz. U. z 202</w:t>
      </w:r>
      <w:r w:rsidR="001C1031">
        <w:rPr>
          <w:sz w:val="22"/>
          <w:szCs w:val="22"/>
        </w:rPr>
        <w:t>2</w:t>
      </w:r>
      <w:r w:rsidRPr="000F6034">
        <w:rPr>
          <w:sz w:val="22"/>
          <w:szCs w:val="22"/>
        </w:rPr>
        <w:t xml:space="preserve"> r. poz. 1</w:t>
      </w:r>
      <w:r w:rsidR="001C1031">
        <w:rPr>
          <w:sz w:val="22"/>
          <w:szCs w:val="22"/>
        </w:rPr>
        <w:t>710</w:t>
      </w:r>
      <w:r w:rsidRPr="000F6034">
        <w:rPr>
          <w:sz w:val="22"/>
          <w:szCs w:val="22"/>
        </w:rPr>
        <w:t xml:space="preserve"> ze zm.) – zwaną dalej „</w:t>
      </w:r>
      <w:proofErr w:type="spellStart"/>
      <w:r w:rsidRPr="000F6034">
        <w:rPr>
          <w:sz w:val="22"/>
          <w:szCs w:val="22"/>
        </w:rPr>
        <w:t>pzp</w:t>
      </w:r>
      <w:proofErr w:type="spellEnd"/>
      <w:r w:rsidRPr="000F6034">
        <w:rPr>
          <w:sz w:val="22"/>
          <w:szCs w:val="22"/>
        </w:rPr>
        <w:t xml:space="preserve">”, </w:t>
      </w:r>
      <w:r w:rsidRPr="000F6034">
        <w:rPr>
          <w:b/>
          <w:spacing w:val="-4"/>
          <w:kern w:val="24"/>
          <w:sz w:val="22"/>
          <w:szCs w:val="22"/>
        </w:rPr>
        <w:t xml:space="preserve">których wartość zamówienia jest mniejsza niż 750 000 euro </w:t>
      </w:r>
      <w:r w:rsidRPr="000F6034">
        <w:rPr>
          <w:b/>
          <w:sz w:val="22"/>
          <w:szCs w:val="22"/>
        </w:rPr>
        <w:t xml:space="preserve">prowadzonym w trybie podstawowym bez negocjacji, na podstawie art. 275 pkt 1 ustawy </w:t>
      </w:r>
      <w:proofErr w:type="spellStart"/>
      <w:r w:rsidRPr="000F6034">
        <w:rPr>
          <w:b/>
          <w:sz w:val="22"/>
          <w:szCs w:val="22"/>
        </w:rPr>
        <w:t>pzp</w:t>
      </w:r>
      <w:proofErr w:type="spellEnd"/>
      <w:r w:rsidRPr="000F6034">
        <w:rPr>
          <w:b/>
          <w:sz w:val="22"/>
          <w:szCs w:val="22"/>
        </w:rPr>
        <w:t xml:space="preserve">, </w:t>
      </w:r>
      <w:r w:rsidRPr="000F6034">
        <w:rPr>
          <w:sz w:val="22"/>
          <w:szCs w:val="22"/>
        </w:rPr>
        <w:t>o następującej treści:</w:t>
      </w:r>
    </w:p>
    <w:p w14:paraId="58E90E08" w14:textId="77777777" w:rsidR="009D0C0C" w:rsidRPr="000F6034" w:rsidRDefault="009D0C0C" w:rsidP="009D0C0C">
      <w:pPr>
        <w:jc w:val="center"/>
        <w:rPr>
          <w:rFonts w:eastAsia="Calibri"/>
          <w:b/>
          <w:sz w:val="22"/>
          <w:szCs w:val="22"/>
          <w:lang w:eastAsia="en-US"/>
        </w:rPr>
      </w:pPr>
      <w:r w:rsidRPr="000F6034">
        <w:rPr>
          <w:rFonts w:eastAsia="Calibri"/>
          <w:b/>
          <w:sz w:val="22"/>
          <w:szCs w:val="22"/>
          <w:lang w:eastAsia="en-US"/>
        </w:rPr>
        <w:t>§ 1</w:t>
      </w:r>
    </w:p>
    <w:p w14:paraId="7FCC27B0" w14:textId="77777777" w:rsidR="009D0C0C" w:rsidRPr="000F6034" w:rsidRDefault="009D0C0C" w:rsidP="009D0C0C">
      <w:pPr>
        <w:jc w:val="center"/>
        <w:rPr>
          <w:rFonts w:eastAsia="Calibri"/>
          <w:b/>
          <w:sz w:val="22"/>
          <w:szCs w:val="22"/>
          <w:lang w:eastAsia="en-US"/>
        </w:rPr>
      </w:pPr>
      <w:r w:rsidRPr="000F6034">
        <w:rPr>
          <w:rFonts w:eastAsia="Calibri"/>
          <w:b/>
          <w:sz w:val="22"/>
          <w:szCs w:val="22"/>
          <w:lang w:eastAsia="en-US"/>
        </w:rPr>
        <w:t>Przedmiot zamówienia</w:t>
      </w:r>
    </w:p>
    <w:p w14:paraId="561B8286" w14:textId="496305D5" w:rsidR="000E7A9A" w:rsidRPr="001C1031" w:rsidRDefault="009D0C0C" w:rsidP="001C1031">
      <w:pPr>
        <w:numPr>
          <w:ilvl w:val="0"/>
          <w:numId w:val="2"/>
        </w:numPr>
        <w:spacing w:after="120"/>
        <w:ind w:left="357" w:hanging="357"/>
        <w:jc w:val="both"/>
        <w:rPr>
          <w:rFonts w:eastAsia="Calibri"/>
          <w:b/>
          <w:bCs/>
          <w:sz w:val="22"/>
          <w:szCs w:val="22"/>
          <w:lang w:eastAsia="en-US" w:bidi="en-US"/>
        </w:rPr>
      </w:pPr>
      <w:r w:rsidRPr="000F6034">
        <w:rPr>
          <w:rFonts w:eastAsia="Calibri"/>
          <w:sz w:val="22"/>
          <w:szCs w:val="22"/>
          <w:lang w:eastAsia="en-US"/>
        </w:rPr>
        <w:t xml:space="preserve">Zamawiający zleca a Wykonawca przyjmuje do realizacji zadanie pn.: </w:t>
      </w:r>
      <w:r w:rsidR="001C1031">
        <w:rPr>
          <w:rFonts w:eastAsia="Calibri"/>
          <w:b/>
          <w:bCs/>
          <w:sz w:val="22"/>
          <w:szCs w:val="22"/>
          <w:lang w:eastAsia="en-US" w:bidi="en-US"/>
        </w:rPr>
        <w:t>,,</w:t>
      </w:r>
      <w:r w:rsidR="001C1031" w:rsidRPr="001C1031">
        <w:rPr>
          <w:rFonts w:eastAsia="Calibri"/>
          <w:b/>
          <w:bCs/>
          <w:sz w:val="22"/>
          <w:szCs w:val="22"/>
          <w:lang w:eastAsia="en-US" w:bidi="en-US"/>
        </w:rPr>
        <w:t>SPECJALISTYCZNE USŁUGI OPIEKUŃCZE DLA OSÓB Z ZABURZENIAMI PSYCHICZNYMI (W TYM DLA OSÓB Z AUTYZMEM) - ŚWIADCZENIOBIORCÓW GMINNEGO OŚRODKA POMOCY SPOŁECZNEJ W TOPÓLCE"</w:t>
      </w:r>
      <w:r w:rsidR="001C1031">
        <w:rPr>
          <w:rFonts w:eastAsia="Calibri"/>
          <w:b/>
          <w:bCs/>
          <w:sz w:val="22"/>
          <w:szCs w:val="22"/>
          <w:lang w:eastAsia="en-US" w:bidi="en-US"/>
        </w:rPr>
        <w:t xml:space="preserve"> </w:t>
      </w:r>
      <w:r w:rsidR="00744B57" w:rsidRPr="001C1031">
        <w:rPr>
          <w:rFonts w:eastAsia="Calibri"/>
          <w:b/>
          <w:sz w:val="22"/>
          <w:szCs w:val="22"/>
          <w:lang w:eastAsia="en-US"/>
        </w:rPr>
        <w:t xml:space="preserve">z podziałem </w:t>
      </w:r>
      <w:r w:rsidR="000C21B5" w:rsidRPr="001C1031">
        <w:rPr>
          <w:rFonts w:eastAsia="Calibri"/>
          <w:b/>
          <w:sz w:val="22"/>
          <w:szCs w:val="22"/>
          <w:lang w:eastAsia="en-US"/>
        </w:rPr>
        <w:t xml:space="preserve">na </w:t>
      </w:r>
      <w:r w:rsidR="001C1031">
        <w:rPr>
          <w:rFonts w:eastAsia="Calibri"/>
          <w:b/>
          <w:sz w:val="22"/>
          <w:szCs w:val="22"/>
          <w:lang w:eastAsia="en-US"/>
        </w:rPr>
        <w:t>6</w:t>
      </w:r>
      <w:r w:rsidR="00744B57" w:rsidRPr="001C1031">
        <w:rPr>
          <w:rFonts w:eastAsia="Calibri"/>
          <w:b/>
          <w:sz w:val="22"/>
          <w:szCs w:val="22"/>
          <w:lang w:eastAsia="en-US"/>
        </w:rPr>
        <w:t xml:space="preserve"> części - </w:t>
      </w:r>
      <w:r w:rsidR="000E7A9A" w:rsidRPr="001C1031">
        <w:rPr>
          <w:rFonts w:eastAsia="Calibri"/>
          <w:bCs/>
          <w:sz w:val="22"/>
          <w:szCs w:val="22"/>
          <w:lang w:eastAsia="en-US"/>
        </w:rPr>
        <w:t xml:space="preserve">zwane </w:t>
      </w:r>
      <w:r w:rsidR="000E7A9A" w:rsidRPr="001C1031">
        <w:rPr>
          <w:b/>
          <w:spacing w:val="-4"/>
          <w:kern w:val="24"/>
          <w:sz w:val="22"/>
          <w:szCs w:val="22"/>
        </w:rPr>
        <w:t xml:space="preserve">dalej „Przedmiotem zamówienia” </w:t>
      </w:r>
      <w:r w:rsidR="000E7A9A" w:rsidRPr="001C1031">
        <w:rPr>
          <w:spacing w:val="-4"/>
          <w:kern w:val="24"/>
          <w:sz w:val="22"/>
          <w:szCs w:val="22"/>
        </w:rPr>
        <w:t>lub</w:t>
      </w:r>
      <w:r w:rsidR="000E7A9A" w:rsidRPr="001C1031">
        <w:rPr>
          <w:b/>
          <w:spacing w:val="-4"/>
          <w:kern w:val="24"/>
          <w:sz w:val="22"/>
          <w:szCs w:val="22"/>
        </w:rPr>
        <w:t xml:space="preserve"> „Zadaniem”</w:t>
      </w:r>
      <w:r w:rsidR="000E7A9A" w:rsidRPr="001C1031">
        <w:rPr>
          <w:rFonts w:eastAsia="Calibri"/>
          <w:b/>
          <w:sz w:val="22"/>
          <w:szCs w:val="22"/>
          <w:lang w:eastAsia="en-US"/>
        </w:rPr>
        <w:t xml:space="preserve">, </w:t>
      </w:r>
      <w:r w:rsidR="00744B57" w:rsidRPr="001C1031">
        <w:rPr>
          <w:rFonts w:eastAsia="Calibri"/>
          <w:b/>
          <w:sz w:val="22"/>
          <w:szCs w:val="22"/>
          <w:lang w:eastAsia="en-US"/>
        </w:rPr>
        <w:t>część ….. - ……………………………………………………………</w:t>
      </w:r>
      <w:r w:rsidR="006A2B60" w:rsidRPr="001C1031">
        <w:rPr>
          <w:rFonts w:eastAsia="Calibri"/>
          <w:b/>
          <w:sz w:val="22"/>
          <w:szCs w:val="22"/>
          <w:lang w:eastAsia="en-US"/>
        </w:rPr>
        <w:t xml:space="preserve"> </w:t>
      </w:r>
      <w:r w:rsidR="000E7A9A" w:rsidRPr="001C1031">
        <w:rPr>
          <w:rFonts w:eastAsia="Calibri"/>
          <w:sz w:val="22"/>
          <w:szCs w:val="22"/>
          <w:lang w:eastAsia="en-US"/>
        </w:rPr>
        <w:t xml:space="preserve">zgodnie ze Specyfikacją Warunków Zamówienia, zwaną dalej </w:t>
      </w:r>
      <w:r w:rsidR="000E7A9A" w:rsidRPr="001C1031">
        <w:rPr>
          <w:rFonts w:eastAsia="Calibri"/>
          <w:b/>
          <w:sz w:val="22"/>
          <w:szCs w:val="22"/>
          <w:lang w:eastAsia="en-US"/>
        </w:rPr>
        <w:t>„SWZ”</w:t>
      </w:r>
      <w:r w:rsidR="000E7A9A" w:rsidRPr="001C1031">
        <w:rPr>
          <w:rFonts w:eastAsia="Calibri"/>
          <w:sz w:val="22"/>
          <w:szCs w:val="22"/>
          <w:lang w:eastAsia="en-US"/>
        </w:rPr>
        <w:t xml:space="preserve"> stanowiącą załącznik nr 1 do U</w:t>
      </w:r>
      <w:r w:rsidR="00F36E8F" w:rsidRPr="001C1031">
        <w:rPr>
          <w:rFonts w:eastAsia="Calibri"/>
          <w:sz w:val="22"/>
          <w:szCs w:val="22"/>
          <w:lang w:eastAsia="en-US"/>
        </w:rPr>
        <w:t xml:space="preserve">mowy oraz </w:t>
      </w:r>
      <w:r w:rsidR="000E7A9A" w:rsidRPr="001C1031">
        <w:rPr>
          <w:rFonts w:eastAsia="Calibri"/>
          <w:sz w:val="22"/>
          <w:szCs w:val="22"/>
          <w:lang w:eastAsia="en-US"/>
        </w:rPr>
        <w:t xml:space="preserve">złożoną ofertą, zwaną dalej </w:t>
      </w:r>
      <w:r w:rsidR="000E7A9A" w:rsidRPr="001C1031">
        <w:rPr>
          <w:rFonts w:eastAsia="Calibri"/>
          <w:b/>
          <w:sz w:val="22"/>
          <w:szCs w:val="22"/>
          <w:lang w:eastAsia="en-US"/>
        </w:rPr>
        <w:t xml:space="preserve">„Ofertą” </w:t>
      </w:r>
      <w:r w:rsidR="000E7A9A" w:rsidRPr="001C1031">
        <w:rPr>
          <w:rFonts w:eastAsia="Calibri"/>
          <w:sz w:val="22"/>
          <w:szCs w:val="22"/>
          <w:lang w:eastAsia="en-US"/>
        </w:rPr>
        <w:t xml:space="preserve">stanowiącą załącznik nr 2 do Umowy. </w:t>
      </w:r>
    </w:p>
    <w:p w14:paraId="4168CEB7" w14:textId="77777777" w:rsidR="009D0C0C" w:rsidRPr="000F6034" w:rsidRDefault="009D0C0C" w:rsidP="00E11947">
      <w:pPr>
        <w:numPr>
          <w:ilvl w:val="0"/>
          <w:numId w:val="2"/>
        </w:numPr>
        <w:spacing w:after="120"/>
        <w:ind w:left="357" w:hanging="357"/>
        <w:jc w:val="both"/>
        <w:rPr>
          <w:rFonts w:eastAsia="Calibri"/>
          <w:sz w:val="22"/>
          <w:szCs w:val="22"/>
          <w:lang w:eastAsia="en-US"/>
        </w:rPr>
      </w:pPr>
      <w:r w:rsidRPr="000F6034">
        <w:rPr>
          <w:rFonts w:eastAsia="Calibri"/>
          <w:sz w:val="22"/>
          <w:szCs w:val="22"/>
          <w:lang w:eastAsia="en-US"/>
        </w:rPr>
        <w:t>Zamawiający zobowiązuje się do odbioru Przedmiotu zamówienia oraz do zapłaty umówionej ceny.</w:t>
      </w:r>
    </w:p>
    <w:p w14:paraId="5C1EFB06" w14:textId="10485D1D" w:rsidR="000052F5" w:rsidRPr="001C1031" w:rsidRDefault="00744B57" w:rsidP="001C1031">
      <w:pPr>
        <w:numPr>
          <w:ilvl w:val="0"/>
          <w:numId w:val="2"/>
        </w:numPr>
        <w:spacing w:after="120"/>
        <w:ind w:left="357" w:hanging="357"/>
        <w:jc w:val="both"/>
        <w:rPr>
          <w:rFonts w:eastAsia="Calibri"/>
          <w:sz w:val="22"/>
          <w:szCs w:val="22"/>
          <w:lang w:eastAsia="en-US"/>
        </w:rPr>
      </w:pPr>
      <w:r w:rsidRPr="000F6034">
        <w:rPr>
          <w:rFonts w:eastAsia="Calibri"/>
          <w:sz w:val="22"/>
          <w:szCs w:val="22"/>
          <w:lang w:eastAsia="en-US"/>
        </w:rPr>
        <w:t xml:space="preserve">Wykonawca oświadcza, że posiada stosowne uprawnienia </w:t>
      </w:r>
      <w:r w:rsidR="00992E0E">
        <w:rPr>
          <w:rFonts w:eastAsia="Calibri"/>
          <w:sz w:val="22"/>
          <w:szCs w:val="22"/>
          <w:lang w:eastAsia="en-US"/>
        </w:rPr>
        <w:t xml:space="preserve">lub posiada kadrę, która posiada stosowne uprawnienia i </w:t>
      </w:r>
      <w:r w:rsidRPr="000F6034">
        <w:rPr>
          <w:rFonts w:eastAsia="Calibri"/>
          <w:sz w:val="22"/>
          <w:szCs w:val="22"/>
          <w:lang w:eastAsia="en-US"/>
        </w:rPr>
        <w:t xml:space="preserve"> będzie realizować Zadanie. </w:t>
      </w:r>
    </w:p>
    <w:p w14:paraId="2B90ED26" w14:textId="77777777" w:rsidR="009D0C0C" w:rsidRPr="000F6034" w:rsidRDefault="009D0C0C" w:rsidP="009D0C0C">
      <w:pPr>
        <w:jc w:val="center"/>
        <w:rPr>
          <w:rFonts w:eastAsia="Calibri"/>
          <w:b/>
          <w:sz w:val="22"/>
          <w:szCs w:val="22"/>
          <w:lang w:eastAsia="en-US"/>
        </w:rPr>
      </w:pPr>
      <w:r w:rsidRPr="000F6034">
        <w:rPr>
          <w:rFonts w:eastAsia="Calibri"/>
          <w:b/>
          <w:sz w:val="22"/>
          <w:szCs w:val="22"/>
          <w:lang w:eastAsia="en-US"/>
        </w:rPr>
        <w:t>§ 2</w:t>
      </w:r>
    </w:p>
    <w:p w14:paraId="71E687B8" w14:textId="77777777" w:rsidR="009D0C0C" w:rsidRPr="000F6034" w:rsidRDefault="009D0C0C" w:rsidP="009D0C0C">
      <w:pPr>
        <w:jc w:val="center"/>
        <w:rPr>
          <w:rFonts w:eastAsia="Calibri"/>
          <w:b/>
          <w:sz w:val="22"/>
          <w:szCs w:val="22"/>
          <w:lang w:eastAsia="en-US"/>
        </w:rPr>
      </w:pPr>
      <w:r w:rsidRPr="000F6034">
        <w:rPr>
          <w:rFonts w:eastAsia="Calibri"/>
          <w:b/>
          <w:sz w:val="22"/>
          <w:szCs w:val="22"/>
          <w:lang w:eastAsia="en-US"/>
        </w:rPr>
        <w:t>Termin wykonania</w:t>
      </w:r>
    </w:p>
    <w:p w14:paraId="33F19189" w14:textId="35592090" w:rsidR="00BE1EC7" w:rsidRPr="00B823CD" w:rsidRDefault="009D0C0C" w:rsidP="00744B57">
      <w:pPr>
        <w:jc w:val="both"/>
        <w:rPr>
          <w:rFonts w:eastAsia="Calibri"/>
          <w:b/>
          <w:sz w:val="22"/>
          <w:szCs w:val="22"/>
          <w:lang w:eastAsia="en-US"/>
        </w:rPr>
      </w:pPr>
      <w:r w:rsidRPr="000F6034">
        <w:rPr>
          <w:rFonts w:eastAsia="Calibri"/>
          <w:sz w:val="22"/>
          <w:szCs w:val="22"/>
          <w:lang w:eastAsia="en-US"/>
        </w:rPr>
        <w:t xml:space="preserve">Wykonawca zrealizuje przedmiot zamówienia w terminie </w:t>
      </w:r>
      <w:r w:rsidRPr="00B823CD">
        <w:rPr>
          <w:rFonts w:eastAsia="Calibri"/>
          <w:b/>
          <w:sz w:val="22"/>
          <w:szCs w:val="22"/>
          <w:lang w:eastAsia="en-US"/>
        </w:rPr>
        <w:t>od dnia zawarcia Umowy</w:t>
      </w:r>
      <w:r w:rsidR="001C1031" w:rsidRPr="00B823CD">
        <w:rPr>
          <w:rFonts w:eastAsia="Calibri"/>
          <w:b/>
          <w:sz w:val="22"/>
          <w:szCs w:val="22"/>
          <w:lang w:eastAsia="en-US"/>
        </w:rPr>
        <w:t xml:space="preserve"> do dnia 31 grudnia 2023 r.</w:t>
      </w:r>
    </w:p>
    <w:p w14:paraId="5568F9A1" w14:textId="77777777" w:rsidR="009D0C0C" w:rsidRPr="000F6034" w:rsidRDefault="009D0C0C" w:rsidP="009D0C0C">
      <w:pPr>
        <w:jc w:val="center"/>
        <w:rPr>
          <w:rFonts w:eastAsia="Calibri"/>
          <w:b/>
          <w:sz w:val="22"/>
          <w:szCs w:val="22"/>
          <w:lang w:eastAsia="en-US"/>
        </w:rPr>
      </w:pPr>
      <w:r w:rsidRPr="000F6034">
        <w:rPr>
          <w:rFonts w:eastAsia="Calibri"/>
          <w:b/>
          <w:sz w:val="22"/>
          <w:szCs w:val="22"/>
          <w:lang w:eastAsia="en-US"/>
        </w:rPr>
        <w:t>§ 3</w:t>
      </w:r>
    </w:p>
    <w:p w14:paraId="373D6C8E" w14:textId="77777777" w:rsidR="009D0C0C" w:rsidRPr="000F6034" w:rsidRDefault="009D0C0C" w:rsidP="009D0C0C">
      <w:pPr>
        <w:jc w:val="center"/>
        <w:rPr>
          <w:rFonts w:eastAsia="Calibri"/>
          <w:b/>
          <w:sz w:val="22"/>
          <w:szCs w:val="22"/>
          <w:lang w:eastAsia="en-US"/>
        </w:rPr>
      </w:pPr>
      <w:r w:rsidRPr="000F6034">
        <w:rPr>
          <w:rFonts w:eastAsia="Calibri"/>
          <w:b/>
          <w:sz w:val="22"/>
          <w:szCs w:val="22"/>
          <w:lang w:eastAsia="en-US"/>
        </w:rPr>
        <w:t xml:space="preserve">Wynagrodzenie </w:t>
      </w:r>
    </w:p>
    <w:p w14:paraId="7BA91E10" w14:textId="39CAB4F3" w:rsidR="00992E0E" w:rsidRPr="0014785C" w:rsidRDefault="009D0C0C" w:rsidP="00992E0E">
      <w:pPr>
        <w:numPr>
          <w:ilvl w:val="0"/>
          <w:numId w:val="3"/>
        </w:numPr>
        <w:ind w:left="357" w:hanging="357"/>
        <w:jc w:val="both"/>
        <w:rPr>
          <w:rFonts w:eastAsia="Calibri"/>
          <w:sz w:val="22"/>
          <w:szCs w:val="22"/>
          <w:lang w:eastAsia="en-US"/>
        </w:rPr>
      </w:pPr>
      <w:r w:rsidRPr="0014785C">
        <w:rPr>
          <w:rFonts w:eastAsia="Calibri"/>
          <w:sz w:val="22"/>
          <w:szCs w:val="22"/>
          <w:lang w:eastAsia="en-US"/>
        </w:rPr>
        <w:t xml:space="preserve">Zamawiający zobowiązuje się zapłacić Wykonawcy kwotę wynagrodzenia, zwanego dalej </w:t>
      </w:r>
      <w:r w:rsidRPr="0014785C">
        <w:rPr>
          <w:rFonts w:eastAsia="Calibri"/>
          <w:b/>
          <w:sz w:val="22"/>
          <w:szCs w:val="22"/>
          <w:lang w:eastAsia="en-US"/>
        </w:rPr>
        <w:t>„Wynagrodzeniem”</w:t>
      </w:r>
      <w:r w:rsidRPr="0014785C">
        <w:rPr>
          <w:rFonts w:eastAsia="Calibri"/>
          <w:sz w:val="22"/>
          <w:szCs w:val="22"/>
          <w:lang w:eastAsia="en-US"/>
        </w:rPr>
        <w:t>, zgodnie ze złożoną Ofertą, to jest:</w:t>
      </w:r>
      <w:r w:rsidR="001C1031" w:rsidRPr="0014785C">
        <w:rPr>
          <w:rFonts w:eastAsia="Calibri"/>
          <w:sz w:val="22"/>
          <w:szCs w:val="22"/>
          <w:lang w:eastAsia="en-US"/>
        </w:rPr>
        <w:t xml:space="preserve"> …………. zł. brutto za każdą godzinę</w:t>
      </w:r>
      <w:r w:rsidR="00992E0E" w:rsidRPr="0014785C">
        <w:rPr>
          <w:rFonts w:eastAsia="Calibri"/>
          <w:sz w:val="22"/>
          <w:szCs w:val="22"/>
          <w:lang w:eastAsia="en-US"/>
        </w:rPr>
        <w:t xml:space="preserve"> (60 minut) usługi. </w:t>
      </w:r>
      <w:r w:rsidR="0014785C" w:rsidRPr="0014785C">
        <w:rPr>
          <w:sz w:val="22"/>
          <w:szCs w:val="22"/>
        </w:rPr>
        <w:t xml:space="preserve">Wynagrodzenie miesięczne będzie iloczynem ceny brutto za </w:t>
      </w:r>
      <w:r w:rsidR="00992E0E" w:rsidRPr="0014785C">
        <w:rPr>
          <w:sz w:val="22"/>
          <w:szCs w:val="22"/>
        </w:rPr>
        <w:t>j</w:t>
      </w:r>
      <w:r w:rsidR="00992E0E" w:rsidRPr="0014785C">
        <w:rPr>
          <w:sz w:val="22"/>
          <w:szCs w:val="22"/>
        </w:rPr>
        <w:t>ed</w:t>
      </w:r>
      <w:r w:rsidR="0014785C" w:rsidRPr="0014785C">
        <w:rPr>
          <w:sz w:val="22"/>
          <w:szCs w:val="22"/>
        </w:rPr>
        <w:t xml:space="preserve">ną godzinę </w:t>
      </w:r>
      <w:r w:rsidR="00992E0E" w:rsidRPr="0014785C">
        <w:rPr>
          <w:sz w:val="22"/>
          <w:szCs w:val="22"/>
        </w:rPr>
        <w:t xml:space="preserve">i liczby godzin faktycznie </w:t>
      </w:r>
      <w:r w:rsidR="0014785C" w:rsidRPr="0014785C">
        <w:rPr>
          <w:sz w:val="22"/>
          <w:szCs w:val="22"/>
        </w:rPr>
        <w:t>przepracowanych</w:t>
      </w:r>
      <w:r w:rsidR="00992E0E" w:rsidRPr="0014785C">
        <w:rPr>
          <w:sz w:val="22"/>
          <w:szCs w:val="22"/>
        </w:rPr>
        <w:t xml:space="preserve"> w danym miesiącu.</w:t>
      </w:r>
    </w:p>
    <w:p w14:paraId="14AF858A" w14:textId="08065B13" w:rsidR="0014785C" w:rsidRPr="0014785C" w:rsidRDefault="0014785C" w:rsidP="0014785C">
      <w:pPr>
        <w:numPr>
          <w:ilvl w:val="0"/>
          <w:numId w:val="3"/>
        </w:numPr>
        <w:ind w:left="357" w:hanging="357"/>
        <w:jc w:val="both"/>
        <w:rPr>
          <w:rFonts w:eastAsia="Calibri"/>
          <w:sz w:val="22"/>
          <w:szCs w:val="22"/>
          <w:lang w:eastAsia="en-US"/>
        </w:rPr>
      </w:pPr>
      <w:r w:rsidRPr="0014785C">
        <w:rPr>
          <w:sz w:val="22"/>
          <w:szCs w:val="22"/>
        </w:rPr>
        <w:t>S</w:t>
      </w:r>
      <w:r w:rsidRPr="0014785C">
        <w:rPr>
          <w:sz w:val="22"/>
          <w:szCs w:val="22"/>
        </w:rPr>
        <w:t xml:space="preserve">zacunkowy wymiar godzin świadczenia </w:t>
      </w:r>
      <w:r w:rsidRPr="0014785C">
        <w:rPr>
          <w:sz w:val="22"/>
          <w:szCs w:val="22"/>
        </w:rPr>
        <w:t>Przedmiotu zamówienia</w:t>
      </w:r>
      <w:r w:rsidRPr="0014785C">
        <w:rPr>
          <w:sz w:val="22"/>
          <w:szCs w:val="22"/>
        </w:rPr>
        <w:t xml:space="preserve"> </w:t>
      </w:r>
      <w:r w:rsidRPr="0014785C">
        <w:rPr>
          <w:sz w:val="22"/>
          <w:szCs w:val="22"/>
        </w:rPr>
        <w:t xml:space="preserve">dla danej części </w:t>
      </w:r>
      <w:r w:rsidRPr="0014785C">
        <w:rPr>
          <w:sz w:val="22"/>
          <w:szCs w:val="22"/>
        </w:rPr>
        <w:t xml:space="preserve">wynosi średnio </w:t>
      </w:r>
      <w:r w:rsidRPr="0014785C">
        <w:rPr>
          <w:sz w:val="22"/>
          <w:szCs w:val="22"/>
        </w:rPr>
        <w:t>…………….</w:t>
      </w:r>
      <w:r w:rsidRPr="0014785C">
        <w:rPr>
          <w:sz w:val="22"/>
          <w:szCs w:val="22"/>
        </w:rPr>
        <w:t xml:space="preserve"> w skali jednego miesiąca</w:t>
      </w:r>
      <w:r w:rsidRPr="0014785C">
        <w:rPr>
          <w:sz w:val="22"/>
          <w:szCs w:val="22"/>
        </w:rPr>
        <w:t xml:space="preserve">. </w:t>
      </w:r>
      <w:r w:rsidR="001025C8">
        <w:rPr>
          <w:sz w:val="22"/>
          <w:szCs w:val="22"/>
        </w:rPr>
        <w:t xml:space="preserve">Szacunkowe Wynagrodzenie Wykonawcy za realizację całego Przedmiotu zamówienia nie przekroczy kwoty…… zł. brutto, z zastrzeżeniem ust. </w:t>
      </w:r>
      <w:r w:rsidR="00414BB4">
        <w:rPr>
          <w:sz w:val="22"/>
          <w:szCs w:val="22"/>
        </w:rPr>
        <w:t xml:space="preserve">1 i </w:t>
      </w:r>
      <w:r w:rsidR="001025C8">
        <w:rPr>
          <w:sz w:val="22"/>
          <w:szCs w:val="22"/>
        </w:rPr>
        <w:t>3 Umowy.</w:t>
      </w:r>
    </w:p>
    <w:p w14:paraId="3587EEC5" w14:textId="09938B47" w:rsidR="0014785C" w:rsidRPr="00B823CD" w:rsidRDefault="0014785C" w:rsidP="0014785C">
      <w:pPr>
        <w:numPr>
          <w:ilvl w:val="0"/>
          <w:numId w:val="3"/>
        </w:numPr>
        <w:ind w:left="357" w:hanging="357"/>
        <w:jc w:val="both"/>
        <w:rPr>
          <w:rFonts w:eastAsia="Calibri"/>
          <w:sz w:val="22"/>
          <w:szCs w:val="22"/>
          <w:lang w:eastAsia="en-US"/>
        </w:rPr>
      </w:pPr>
      <w:r w:rsidRPr="0014785C">
        <w:rPr>
          <w:sz w:val="22"/>
          <w:szCs w:val="22"/>
          <w:lang w:bidi="en-US"/>
        </w:rPr>
        <w:t xml:space="preserve">Zamawiający zastrzega sobie prawo do zmniejszenia szacunkowej liczby godzin </w:t>
      </w:r>
      <w:r>
        <w:rPr>
          <w:sz w:val="22"/>
          <w:szCs w:val="22"/>
          <w:lang w:bidi="en-US"/>
        </w:rPr>
        <w:t>Przedmiotu zamówienia</w:t>
      </w:r>
      <w:r w:rsidRPr="0014785C">
        <w:rPr>
          <w:sz w:val="22"/>
          <w:szCs w:val="22"/>
          <w:lang w:bidi="en-US"/>
        </w:rPr>
        <w:t xml:space="preserve"> stosownie do aktualnych potrzeb, przy czym Zamawiający gwarantuje realizację minimum 70% s</w:t>
      </w:r>
      <w:r w:rsidR="00B823CD">
        <w:rPr>
          <w:sz w:val="22"/>
          <w:szCs w:val="22"/>
          <w:lang w:bidi="en-US"/>
        </w:rPr>
        <w:t xml:space="preserve">zacunkowej liczby godzin usługi. Na powyższą okoliczność </w:t>
      </w:r>
      <w:r w:rsidRPr="0014785C">
        <w:rPr>
          <w:sz w:val="22"/>
          <w:szCs w:val="22"/>
          <w:lang w:bidi="en-US"/>
        </w:rPr>
        <w:t xml:space="preserve"> Wykonawcy nie </w:t>
      </w:r>
      <w:r w:rsidRPr="0014785C">
        <w:rPr>
          <w:sz w:val="22"/>
          <w:szCs w:val="22"/>
          <w:lang w:bidi="en-US"/>
        </w:rPr>
        <w:lastRenderedPageBreak/>
        <w:t>przysługuje żadne roszczenie</w:t>
      </w:r>
      <w:r w:rsidR="00B823CD">
        <w:rPr>
          <w:sz w:val="22"/>
          <w:szCs w:val="22"/>
          <w:lang w:bidi="en-US"/>
        </w:rPr>
        <w:t xml:space="preserve"> odszkodowawcze jak i </w:t>
      </w:r>
      <w:r w:rsidRPr="0014785C">
        <w:rPr>
          <w:sz w:val="22"/>
          <w:szCs w:val="22"/>
          <w:lang w:bidi="en-US"/>
        </w:rPr>
        <w:t>również nie może być podstawą do odmowy wykonania gwarantowanej części zamówienia.</w:t>
      </w:r>
      <w:bookmarkStart w:id="0" w:name="page20R_mcid16"/>
      <w:bookmarkEnd w:id="0"/>
    </w:p>
    <w:p w14:paraId="4AA9DBA0" w14:textId="7F9856EC" w:rsidR="009D0C0C" w:rsidRPr="00B823CD" w:rsidRDefault="009D0C0C" w:rsidP="00B823CD">
      <w:pPr>
        <w:numPr>
          <w:ilvl w:val="0"/>
          <w:numId w:val="3"/>
        </w:numPr>
        <w:ind w:left="357" w:hanging="357"/>
        <w:jc w:val="both"/>
        <w:rPr>
          <w:rFonts w:eastAsia="Calibri"/>
          <w:sz w:val="22"/>
          <w:szCs w:val="22"/>
          <w:lang w:eastAsia="en-US"/>
        </w:rPr>
      </w:pPr>
      <w:r w:rsidRPr="0014785C">
        <w:rPr>
          <w:rFonts w:eastAsia="Calibri"/>
          <w:sz w:val="22"/>
          <w:szCs w:val="22"/>
          <w:lang w:eastAsia="en-US"/>
        </w:rPr>
        <w:t xml:space="preserve">Kwota określona w ust. 1 jest ceną ryczałtową i obejmuje wykonanie całości Przedmiotu zamówienia, w szczególności: </w:t>
      </w:r>
      <w:r w:rsidR="0014785C" w:rsidRPr="0014785C">
        <w:rPr>
          <w:rFonts w:eastAsia="Calibri"/>
          <w:sz w:val="22"/>
          <w:szCs w:val="22"/>
          <w:lang w:eastAsia="en-US"/>
        </w:rPr>
        <w:t>koszty dojazdó</w:t>
      </w:r>
      <w:r w:rsidR="00B823CD">
        <w:rPr>
          <w:rFonts w:eastAsia="Calibri"/>
          <w:sz w:val="22"/>
          <w:szCs w:val="22"/>
          <w:lang w:eastAsia="en-US"/>
        </w:rPr>
        <w:t>w i koszty materiałów</w:t>
      </w:r>
      <w:r w:rsidR="0024154A">
        <w:rPr>
          <w:rFonts w:eastAsia="Calibri"/>
          <w:sz w:val="22"/>
          <w:szCs w:val="22"/>
          <w:lang w:eastAsia="en-US"/>
        </w:rPr>
        <w:t>.</w:t>
      </w:r>
    </w:p>
    <w:p w14:paraId="715B534D" w14:textId="77777777" w:rsidR="009D0C0C" w:rsidRPr="000F6034" w:rsidRDefault="009D0C0C" w:rsidP="009D0C0C">
      <w:pPr>
        <w:jc w:val="center"/>
        <w:rPr>
          <w:rFonts w:eastAsia="Calibri"/>
          <w:b/>
          <w:sz w:val="22"/>
          <w:szCs w:val="22"/>
          <w:lang w:eastAsia="en-US"/>
        </w:rPr>
      </w:pPr>
      <w:r w:rsidRPr="000F6034">
        <w:rPr>
          <w:rFonts w:eastAsia="Calibri"/>
          <w:b/>
          <w:sz w:val="22"/>
          <w:szCs w:val="22"/>
          <w:lang w:eastAsia="en-US"/>
        </w:rPr>
        <w:t>§ 4</w:t>
      </w:r>
    </w:p>
    <w:p w14:paraId="62834E87" w14:textId="77777777" w:rsidR="009D0C0C" w:rsidRPr="000F6034" w:rsidRDefault="009D0C0C" w:rsidP="009D0C0C">
      <w:pPr>
        <w:jc w:val="center"/>
        <w:rPr>
          <w:rFonts w:eastAsia="Calibri"/>
          <w:b/>
          <w:bCs/>
          <w:sz w:val="22"/>
          <w:szCs w:val="22"/>
          <w:lang w:eastAsia="en-US"/>
        </w:rPr>
      </w:pPr>
      <w:r w:rsidRPr="000F6034">
        <w:rPr>
          <w:rFonts w:eastAsia="Calibri"/>
          <w:b/>
          <w:bCs/>
          <w:sz w:val="22"/>
          <w:szCs w:val="22"/>
          <w:lang w:eastAsia="en-US"/>
        </w:rPr>
        <w:t xml:space="preserve">Rozliczenie </w:t>
      </w:r>
    </w:p>
    <w:p w14:paraId="547C6594" w14:textId="2498D95E" w:rsidR="0024154A" w:rsidRPr="0024154A" w:rsidRDefault="009D0C0C" w:rsidP="0024154A">
      <w:pPr>
        <w:numPr>
          <w:ilvl w:val="0"/>
          <w:numId w:val="5"/>
        </w:numPr>
        <w:spacing w:after="120"/>
        <w:ind w:left="357" w:hanging="357"/>
        <w:jc w:val="both"/>
        <w:rPr>
          <w:rFonts w:eastAsia="Calibri"/>
          <w:sz w:val="22"/>
          <w:szCs w:val="22"/>
          <w:lang w:eastAsia="en-US"/>
        </w:rPr>
      </w:pPr>
      <w:r w:rsidRPr="000F6034">
        <w:rPr>
          <w:rFonts w:eastAsia="Calibri"/>
          <w:sz w:val="22"/>
          <w:szCs w:val="22"/>
          <w:lang w:eastAsia="en-US"/>
        </w:rPr>
        <w:t xml:space="preserve">Strony postanawiają, że rozliczenie za wykonanie Przedmiotu zamówienia </w:t>
      </w:r>
      <w:r w:rsidR="00B823CD">
        <w:rPr>
          <w:rFonts w:eastAsia="Calibri"/>
          <w:sz w:val="22"/>
          <w:szCs w:val="22"/>
          <w:lang w:eastAsia="en-US"/>
        </w:rPr>
        <w:t>następować będzie miesięcznie, po zakończeniu danego miesiąca (do 10 dnia kalendarzowego następnego miesiąca )</w:t>
      </w:r>
      <w:r w:rsidRPr="000F6034">
        <w:rPr>
          <w:rFonts w:eastAsia="Calibri"/>
          <w:sz w:val="22"/>
          <w:szCs w:val="22"/>
          <w:lang w:eastAsia="en-US"/>
        </w:rPr>
        <w:t xml:space="preserve"> </w:t>
      </w:r>
      <w:r w:rsidR="00B823CD">
        <w:rPr>
          <w:rFonts w:eastAsia="Calibri"/>
          <w:sz w:val="22"/>
          <w:szCs w:val="22"/>
          <w:lang w:eastAsia="en-US"/>
        </w:rPr>
        <w:t>na podstawie wystawionej przez Wykonawcę</w:t>
      </w:r>
      <w:r w:rsidRPr="000F6034">
        <w:rPr>
          <w:rFonts w:eastAsia="Calibri"/>
          <w:sz w:val="22"/>
          <w:szCs w:val="22"/>
          <w:lang w:eastAsia="en-US"/>
        </w:rPr>
        <w:t xml:space="preserve"> fakt</w:t>
      </w:r>
      <w:r w:rsidR="00B823CD">
        <w:rPr>
          <w:rFonts w:eastAsia="Calibri"/>
          <w:sz w:val="22"/>
          <w:szCs w:val="22"/>
          <w:lang w:eastAsia="en-US"/>
        </w:rPr>
        <w:t>ury/rachunku - złożonego</w:t>
      </w:r>
      <w:r w:rsidRPr="000F6034">
        <w:rPr>
          <w:rFonts w:eastAsia="Calibri"/>
          <w:sz w:val="22"/>
          <w:szCs w:val="22"/>
          <w:lang w:eastAsia="en-US"/>
        </w:rPr>
        <w:t xml:space="preserve"> zgodnie z wybranym przez Wykonawcę sposobem: w tradycyjnej formie pisemnej </w:t>
      </w:r>
      <w:r w:rsidR="00B823CD">
        <w:rPr>
          <w:rFonts w:eastAsia="Calibri"/>
          <w:sz w:val="22"/>
          <w:szCs w:val="22"/>
          <w:lang w:eastAsia="en-US"/>
        </w:rPr>
        <w:t xml:space="preserve">(faktura/rachunek) </w:t>
      </w:r>
      <w:r w:rsidRPr="000F6034">
        <w:rPr>
          <w:rFonts w:eastAsia="Calibri"/>
          <w:sz w:val="22"/>
          <w:szCs w:val="22"/>
          <w:lang w:eastAsia="en-US"/>
        </w:rPr>
        <w:t>lub ustrukturyzowaną fakturą elektroniczną</w:t>
      </w:r>
      <w:r w:rsidR="00B823CD">
        <w:rPr>
          <w:rFonts w:eastAsia="Calibri"/>
          <w:sz w:val="22"/>
          <w:szCs w:val="22"/>
          <w:lang w:eastAsia="en-US"/>
        </w:rPr>
        <w:t xml:space="preserve"> (faktura)</w:t>
      </w:r>
      <w:r w:rsidRPr="000F6034">
        <w:rPr>
          <w:rFonts w:eastAsia="Calibri"/>
          <w:sz w:val="22"/>
          <w:szCs w:val="22"/>
          <w:lang w:eastAsia="en-US"/>
        </w:rPr>
        <w:t>.</w:t>
      </w:r>
      <w:r w:rsidR="00845ABA">
        <w:rPr>
          <w:rFonts w:eastAsia="Calibri"/>
          <w:sz w:val="22"/>
          <w:szCs w:val="22"/>
          <w:lang w:eastAsia="en-US"/>
        </w:rPr>
        <w:t xml:space="preserve"> </w:t>
      </w:r>
    </w:p>
    <w:p w14:paraId="5C771F26" w14:textId="77777777" w:rsidR="00D43DBE" w:rsidRPr="000100E2" w:rsidRDefault="009D0C0C" w:rsidP="00FF313C">
      <w:pPr>
        <w:numPr>
          <w:ilvl w:val="0"/>
          <w:numId w:val="5"/>
        </w:numPr>
        <w:ind w:left="357" w:hanging="357"/>
        <w:jc w:val="both"/>
        <w:rPr>
          <w:rFonts w:eastAsia="Calibri"/>
          <w:sz w:val="22"/>
          <w:szCs w:val="22"/>
          <w:lang w:eastAsia="en-US"/>
        </w:rPr>
      </w:pPr>
      <w:r w:rsidRPr="000100E2">
        <w:rPr>
          <w:sz w:val="22"/>
          <w:szCs w:val="22"/>
        </w:rPr>
        <w:t>Faktura będzie wystawiona na:</w:t>
      </w:r>
    </w:p>
    <w:p w14:paraId="60F2E293" w14:textId="77777777" w:rsidR="00113A1F" w:rsidRPr="000100E2" w:rsidRDefault="00D43DBE" w:rsidP="00FF313C">
      <w:pPr>
        <w:pStyle w:val="Akapitzlist"/>
        <w:tabs>
          <w:tab w:val="left" w:pos="426"/>
        </w:tabs>
        <w:autoSpaceDE w:val="0"/>
        <w:autoSpaceDN w:val="0"/>
        <w:adjustRightInd w:val="0"/>
        <w:ind w:left="425"/>
        <w:contextualSpacing w:val="0"/>
        <w:jc w:val="both"/>
        <w:rPr>
          <w:sz w:val="22"/>
          <w:szCs w:val="22"/>
        </w:rPr>
      </w:pPr>
      <w:r w:rsidRPr="000100E2">
        <w:rPr>
          <w:i/>
          <w:sz w:val="22"/>
          <w:szCs w:val="22"/>
        </w:rPr>
        <w:t xml:space="preserve">- </w:t>
      </w:r>
      <w:r w:rsidRPr="000100E2">
        <w:rPr>
          <w:sz w:val="22"/>
          <w:szCs w:val="22"/>
        </w:rPr>
        <w:t>Nabywcę:</w:t>
      </w:r>
    </w:p>
    <w:p w14:paraId="60EAFF36" w14:textId="23C2180F" w:rsidR="00D43DBE" w:rsidRPr="000100E2" w:rsidRDefault="00B823CD" w:rsidP="000100E2">
      <w:pPr>
        <w:pStyle w:val="Standard"/>
        <w:ind w:firstLine="425"/>
        <w:jc w:val="both"/>
        <w:rPr>
          <w:rFonts w:ascii="Times New Roman" w:hAnsi="Times New Roman" w:cs="Times New Roman"/>
          <w:sz w:val="22"/>
          <w:szCs w:val="22"/>
        </w:rPr>
      </w:pPr>
      <w:r w:rsidRPr="000100E2">
        <w:rPr>
          <w:rFonts w:ascii="Times New Roman" w:hAnsi="Times New Roman" w:cs="Times New Roman"/>
          <w:sz w:val="22"/>
          <w:szCs w:val="22"/>
        </w:rPr>
        <w:t>G</w:t>
      </w:r>
      <w:r w:rsidRPr="000100E2">
        <w:rPr>
          <w:rFonts w:ascii="Times New Roman" w:hAnsi="Times New Roman" w:cs="Times New Roman"/>
          <w:sz w:val="22"/>
          <w:szCs w:val="22"/>
        </w:rPr>
        <w:t>minny</w:t>
      </w:r>
      <w:r w:rsidRPr="000100E2">
        <w:rPr>
          <w:rFonts w:ascii="Times New Roman" w:hAnsi="Times New Roman" w:cs="Times New Roman"/>
          <w:sz w:val="22"/>
          <w:szCs w:val="22"/>
        </w:rPr>
        <w:t xml:space="preserve"> Ośrod</w:t>
      </w:r>
      <w:r w:rsidRPr="000100E2">
        <w:rPr>
          <w:rFonts w:ascii="Times New Roman" w:hAnsi="Times New Roman" w:cs="Times New Roman"/>
          <w:sz w:val="22"/>
          <w:szCs w:val="22"/>
        </w:rPr>
        <w:t>ek</w:t>
      </w:r>
      <w:r w:rsidRPr="000100E2">
        <w:rPr>
          <w:rFonts w:ascii="Times New Roman" w:hAnsi="Times New Roman" w:cs="Times New Roman"/>
          <w:sz w:val="22"/>
          <w:szCs w:val="22"/>
        </w:rPr>
        <w:t xml:space="preserve"> Pomocy Społecznej w Topólce, </w:t>
      </w:r>
      <w:r w:rsidR="000100E2" w:rsidRPr="000100E2">
        <w:rPr>
          <w:rFonts w:ascii="Times New Roman" w:hAnsi="Times New Roman" w:cs="Times New Roman"/>
          <w:sz w:val="22"/>
          <w:szCs w:val="22"/>
        </w:rPr>
        <w:t xml:space="preserve">Topólka 22, </w:t>
      </w:r>
      <w:r w:rsidRPr="000100E2">
        <w:rPr>
          <w:rFonts w:ascii="Times New Roman" w:hAnsi="Times New Roman" w:cs="Times New Roman"/>
          <w:sz w:val="22"/>
          <w:szCs w:val="22"/>
        </w:rPr>
        <w:t>87-875 Topólka</w:t>
      </w:r>
      <w:r w:rsidR="000100E2">
        <w:rPr>
          <w:rFonts w:ascii="Times New Roman" w:hAnsi="Times New Roman" w:cs="Times New Roman"/>
          <w:sz w:val="22"/>
          <w:szCs w:val="22"/>
        </w:rPr>
        <w:t xml:space="preserve">, </w:t>
      </w:r>
      <w:r w:rsidR="00D43DBE" w:rsidRPr="000100E2">
        <w:rPr>
          <w:kern w:val="1"/>
          <w:sz w:val="22"/>
          <w:szCs w:val="22"/>
        </w:rPr>
        <w:t xml:space="preserve">NIP: </w:t>
      </w:r>
      <w:r w:rsidR="000100E2" w:rsidRPr="000100E2">
        <w:rPr>
          <w:sz w:val="22"/>
          <w:szCs w:val="22"/>
        </w:rPr>
        <w:t>8891334148</w:t>
      </w:r>
    </w:p>
    <w:p w14:paraId="44BE89E2" w14:textId="1A9225BB" w:rsidR="000100E2" w:rsidRPr="000100E2" w:rsidRDefault="00D43DBE" w:rsidP="000100E2">
      <w:pPr>
        <w:pStyle w:val="Akapitzlist"/>
        <w:tabs>
          <w:tab w:val="left" w:pos="426"/>
        </w:tabs>
        <w:autoSpaceDE w:val="0"/>
        <w:autoSpaceDN w:val="0"/>
        <w:adjustRightInd w:val="0"/>
        <w:ind w:left="0"/>
        <w:contextualSpacing w:val="0"/>
        <w:jc w:val="both"/>
        <w:rPr>
          <w:sz w:val="22"/>
          <w:szCs w:val="22"/>
        </w:rPr>
      </w:pPr>
      <w:r w:rsidRPr="000100E2">
        <w:rPr>
          <w:sz w:val="22"/>
          <w:szCs w:val="22"/>
        </w:rPr>
        <w:tab/>
        <w:t>- Odbiorca/Płatnik:</w:t>
      </w:r>
    </w:p>
    <w:p w14:paraId="191510BB" w14:textId="73BE4741" w:rsidR="000100E2" w:rsidRPr="000100E2" w:rsidRDefault="000100E2" w:rsidP="000100E2">
      <w:pPr>
        <w:pStyle w:val="Standard"/>
        <w:spacing w:after="120"/>
        <w:ind w:firstLine="425"/>
        <w:jc w:val="both"/>
        <w:rPr>
          <w:rFonts w:ascii="Times New Roman" w:hAnsi="Times New Roman" w:cs="Times New Roman"/>
          <w:b/>
          <w:sz w:val="22"/>
          <w:szCs w:val="22"/>
        </w:rPr>
      </w:pPr>
      <w:r w:rsidRPr="000100E2">
        <w:rPr>
          <w:rFonts w:ascii="Times New Roman" w:hAnsi="Times New Roman" w:cs="Times New Roman"/>
          <w:b/>
          <w:sz w:val="22"/>
          <w:szCs w:val="22"/>
        </w:rPr>
        <w:t>Gminny Ośrodek Pomocy Społecznej w Topólce, Topólka 22, 87-875 Topólka</w:t>
      </w:r>
    </w:p>
    <w:p w14:paraId="79F32E8E" w14:textId="77777777" w:rsidR="00113A1F" w:rsidRPr="000100E2" w:rsidRDefault="00D43DBE" w:rsidP="00FF313C">
      <w:pPr>
        <w:pStyle w:val="Akapitzlist"/>
        <w:numPr>
          <w:ilvl w:val="0"/>
          <w:numId w:val="23"/>
        </w:numPr>
        <w:tabs>
          <w:tab w:val="left" w:pos="426"/>
        </w:tabs>
        <w:autoSpaceDE w:val="0"/>
        <w:autoSpaceDN w:val="0"/>
        <w:adjustRightInd w:val="0"/>
        <w:ind w:left="357" w:hanging="357"/>
        <w:contextualSpacing w:val="0"/>
        <w:jc w:val="both"/>
        <w:rPr>
          <w:iCs/>
          <w:sz w:val="22"/>
          <w:szCs w:val="22"/>
        </w:rPr>
      </w:pPr>
      <w:r w:rsidRPr="000100E2">
        <w:rPr>
          <w:sz w:val="22"/>
          <w:szCs w:val="22"/>
        </w:rPr>
        <w:t xml:space="preserve">Faktura tradycyjna przekazana będzie na adres: </w:t>
      </w:r>
    </w:p>
    <w:p w14:paraId="38596A4F" w14:textId="67B02545" w:rsidR="000100E2" w:rsidRPr="000100E2" w:rsidRDefault="000100E2" w:rsidP="000100E2">
      <w:pPr>
        <w:pStyle w:val="Standard"/>
        <w:spacing w:after="120"/>
        <w:ind w:firstLine="425"/>
        <w:jc w:val="both"/>
        <w:rPr>
          <w:rFonts w:ascii="Times New Roman" w:hAnsi="Times New Roman" w:cs="Times New Roman"/>
          <w:b/>
          <w:sz w:val="22"/>
          <w:szCs w:val="22"/>
        </w:rPr>
      </w:pPr>
      <w:r w:rsidRPr="000100E2">
        <w:rPr>
          <w:rFonts w:ascii="Times New Roman" w:hAnsi="Times New Roman" w:cs="Times New Roman"/>
          <w:b/>
          <w:sz w:val="22"/>
          <w:szCs w:val="22"/>
        </w:rPr>
        <w:t xml:space="preserve">Gminny Ośrodek Pomocy Społecznej w Topólce, </w:t>
      </w:r>
      <w:r w:rsidRPr="000100E2">
        <w:rPr>
          <w:rFonts w:ascii="Times New Roman" w:hAnsi="Times New Roman" w:cs="Times New Roman"/>
          <w:b/>
          <w:sz w:val="22"/>
          <w:szCs w:val="22"/>
        </w:rPr>
        <w:t xml:space="preserve">Topólka 22, </w:t>
      </w:r>
      <w:r w:rsidRPr="000100E2">
        <w:rPr>
          <w:rFonts w:ascii="Times New Roman" w:hAnsi="Times New Roman" w:cs="Times New Roman"/>
          <w:b/>
          <w:sz w:val="22"/>
          <w:szCs w:val="22"/>
        </w:rPr>
        <w:t>87-875 Topólka</w:t>
      </w:r>
    </w:p>
    <w:p w14:paraId="26B7EF72" w14:textId="77777777" w:rsidR="00F36E8F" w:rsidRPr="000100E2" w:rsidRDefault="00D43DBE" w:rsidP="00F36E8F">
      <w:pPr>
        <w:pStyle w:val="Akapitzlist"/>
        <w:numPr>
          <w:ilvl w:val="0"/>
          <w:numId w:val="23"/>
        </w:numPr>
        <w:tabs>
          <w:tab w:val="left" w:pos="426"/>
        </w:tabs>
        <w:autoSpaceDE w:val="0"/>
        <w:autoSpaceDN w:val="0"/>
        <w:adjustRightInd w:val="0"/>
        <w:spacing w:after="120"/>
        <w:ind w:left="357" w:hanging="357"/>
        <w:contextualSpacing w:val="0"/>
        <w:jc w:val="both"/>
        <w:rPr>
          <w:iCs/>
          <w:sz w:val="22"/>
          <w:szCs w:val="22"/>
        </w:rPr>
      </w:pPr>
      <w:r w:rsidRPr="000100E2">
        <w:rPr>
          <w:sz w:val="22"/>
          <w:szCs w:val="22"/>
        </w:rPr>
        <w:t>Ustrukturyzowana faktura elektroniczna powinna być przesłana drogą elektroniczną za pośrednictwem systemu teleinformatycznego. Dane do systemu zostaną podane Wykonawcy na jego prośbę.</w:t>
      </w:r>
    </w:p>
    <w:p w14:paraId="5D1BF362" w14:textId="47BC62D8" w:rsidR="000100E2" w:rsidRPr="0024154A" w:rsidRDefault="009D0C0C" w:rsidP="00F36E8F">
      <w:pPr>
        <w:pStyle w:val="Akapitzlist"/>
        <w:numPr>
          <w:ilvl w:val="0"/>
          <w:numId w:val="23"/>
        </w:numPr>
        <w:tabs>
          <w:tab w:val="left" w:pos="426"/>
        </w:tabs>
        <w:autoSpaceDE w:val="0"/>
        <w:autoSpaceDN w:val="0"/>
        <w:adjustRightInd w:val="0"/>
        <w:spacing w:after="120"/>
        <w:ind w:left="357" w:hanging="357"/>
        <w:contextualSpacing w:val="0"/>
        <w:jc w:val="both"/>
        <w:rPr>
          <w:iCs/>
          <w:sz w:val="22"/>
          <w:szCs w:val="22"/>
        </w:rPr>
      </w:pPr>
      <w:r w:rsidRPr="0024154A">
        <w:rPr>
          <w:rFonts w:eastAsia="Calibri"/>
          <w:sz w:val="22"/>
          <w:szCs w:val="22"/>
          <w:lang w:eastAsia="en-US"/>
        </w:rPr>
        <w:t>Podstawą do wystawienia faktury</w:t>
      </w:r>
      <w:r w:rsidR="000100E2" w:rsidRPr="0024154A">
        <w:rPr>
          <w:rFonts w:eastAsia="Calibri"/>
          <w:sz w:val="22"/>
          <w:szCs w:val="22"/>
          <w:lang w:eastAsia="en-US"/>
        </w:rPr>
        <w:t>/rachunku</w:t>
      </w:r>
      <w:r w:rsidRPr="0024154A">
        <w:rPr>
          <w:rFonts w:eastAsia="Calibri"/>
          <w:sz w:val="22"/>
          <w:szCs w:val="22"/>
          <w:lang w:eastAsia="en-US"/>
        </w:rPr>
        <w:t xml:space="preserve"> </w:t>
      </w:r>
      <w:r w:rsidR="000100E2" w:rsidRPr="0024154A">
        <w:rPr>
          <w:rFonts w:eastAsia="Calibri"/>
          <w:sz w:val="22"/>
          <w:szCs w:val="22"/>
          <w:lang w:eastAsia="en-US"/>
        </w:rPr>
        <w:t xml:space="preserve">będzie </w:t>
      </w:r>
      <w:r w:rsidRPr="0024154A">
        <w:rPr>
          <w:rFonts w:eastAsia="Calibri"/>
          <w:sz w:val="22"/>
          <w:szCs w:val="22"/>
          <w:lang w:eastAsia="en-US"/>
        </w:rPr>
        <w:t>podpisan</w:t>
      </w:r>
      <w:r w:rsidR="000100E2" w:rsidRPr="0024154A">
        <w:rPr>
          <w:rFonts w:eastAsia="Calibri"/>
          <w:sz w:val="22"/>
          <w:szCs w:val="22"/>
          <w:lang w:eastAsia="en-US"/>
        </w:rPr>
        <w:t>a</w:t>
      </w:r>
      <w:r w:rsidRPr="0024154A">
        <w:rPr>
          <w:rFonts w:eastAsia="Calibri"/>
          <w:sz w:val="22"/>
          <w:szCs w:val="22"/>
          <w:lang w:eastAsia="en-US"/>
        </w:rPr>
        <w:t xml:space="preserve"> przez Wykonawcę i Zamawiającego</w:t>
      </w:r>
      <w:r w:rsidR="000100E2" w:rsidRPr="0024154A">
        <w:rPr>
          <w:rFonts w:eastAsia="Calibri"/>
          <w:sz w:val="22"/>
          <w:szCs w:val="22"/>
          <w:lang w:eastAsia="en-US"/>
        </w:rPr>
        <w:t xml:space="preserve"> </w:t>
      </w:r>
      <w:r w:rsidR="000100E2" w:rsidRPr="0024154A">
        <w:rPr>
          <w:sz w:val="22"/>
          <w:szCs w:val="22"/>
        </w:rPr>
        <w:t xml:space="preserve"> karta pracy potwierdzająca realizację Przedmiotu zamó</w:t>
      </w:r>
      <w:r w:rsidR="0024154A" w:rsidRPr="0024154A">
        <w:rPr>
          <w:sz w:val="22"/>
          <w:szCs w:val="22"/>
        </w:rPr>
        <w:t xml:space="preserve">wienia </w:t>
      </w:r>
      <w:r w:rsidR="0024154A" w:rsidRPr="0024154A">
        <w:rPr>
          <w:sz w:val="22"/>
          <w:szCs w:val="22"/>
        </w:rPr>
        <w:t>zawierających liczbę przepracowanych godzin.</w:t>
      </w:r>
    </w:p>
    <w:p w14:paraId="67FDC3EA" w14:textId="481883AB" w:rsidR="009D0C0C" w:rsidRPr="000100E2" w:rsidRDefault="009D0C0C" w:rsidP="000100E2">
      <w:pPr>
        <w:pStyle w:val="Akapitzlist"/>
        <w:numPr>
          <w:ilvl w:val="0"/>
          <w:numId w:val="23"/>
        </w:numPr>
        <w:tabs>
          <w:tab w:val="left" w:pos="426"/>
        </w:tabs>
        <w:autoSpaceDE w:val="0"/>
        <w:autoSpaceDN w:val="0"/>
        <w:adjustRightInd w:val="0"/>
        <w:spacing w:after="120"/>
        <w:ind w:left="357" w:hanging="357"/>
        <w:contextualSpacing w:val="0"/>
        <w:jc w:val="both"/>
        <w:rPr>
          <w:iCs/>
          <w:sz w:val="22"/>
          <w:szCs w:val="22"/>
        </w:rPr>
      </w:pPr>
      <w:r w:rsidRPr="000F6034">
        <w:rPr>
          <w:sz w:val="22"/>
          <w:szCs w:val="22"/>
        </w:rPr>
        <w:t>Płatność faktury</w:t>
      </w:r>
      <w:r w:rsidR="000100E2">
        <w:rPr>
          <w:sz w:val="22"/>
          <w:szCs w:val="22"/>
        </w:rPr>
        <w:t>/rachunku</w:t>
      </w:r>
      <w:r w:rsidRPr="000F6034">
        <w:rPr>
          <w:sz w:val="22"/>
          <w:szCs w:val="22"/>
        </w:rPr>
        <w:t xml:space="preserve"> nastąpi przez Zamawiającego </w:t>
      </w:r>
      <w:r w:rsidRPr="000F6034">
        <w:rPr>
          <w:kern w:val="2"/>
          <w:sz w:val="22"/>
          <w:szCs w:val="22"/>
          <w:lang w:eastAsia="ar-SA"/>
        </w:rPr>
        <w:t xml:space="preserve">w terminie do </w:t>
      </w:r>
      <w:r w:rsidR="000100E2">
        <w:rPr>
          <w:kern w:val="2"/>
          <w:sz w:val="22"/>
          <w:szCs w:val="22"/>
          <w:lang w:eastAsia="ar-SA"/>
        </w:rPr>
        <w:t>14</w:t>
      </w:r>
      <w:r w:rsidRPr="000F6034">
        <w:rPr>
          <w:kern w:val="2"/>
          <w:sz w:val="22"/>
          <w:szCs w:val="22"/>
          <w:lang w:eastAsia="ar-SA"/>
        </w:rPr>
        <w:t xml:space="preserve"> dni od dnia prawidłowo wystawionej faktury</w:t>
      </w:r>
      <w:r w:rsidR="000100E2">
        <w:rPr>
          <w:kern w:val="2"/>
          <w:sz w:val="22"/>
          <w:szCs w:val="22"/>
          <w:lang w:eastAsia="ar-SA"/>
        </w:rPr>
        <w:t>/rachunku</w:t>
      </w:r>
      <w:r w:rsidRPr="000F6034">
        <w:rPr>
          <w:kern w:val="2"/>
          <w:sz w:val="22"/>
          <w:szCs w:val="22"/>
          <w:lang w:eastAsia="ar-SA"/>
        </w:rPr>
        <w:t>, na konto Wykonawcy.</w:t>
      </w:r>
      <w:r w:rsidR="000100E2">
        <w:rPr>
          <w:kern w:val="2"/>
          <w:sz w:val="22"/>
          <w:szCs w:val="22"/>
          <w:lang w:eastAsia="ar-SA"/>
        </w:rPr>
        <w:t xml:space="preserve"> </w:t>
      </w:r>
      <w:r w:rsidRPr="000100E2">
        <w:rPr>
          <w:rFonts w:eastAsia="Calibri"/>
          <w:sz w:val="22"/>
          <w:szCs w:val="22"/>
          <w:lang w:eastAsia="ar-SA"/>
        </w:rPr>
        <w:t xml:space="preserve">Za dzień zapłaty uważa się dzień dokonania polecenia przelewu pieniędzy na rachunek Wykonawcy, jest to jednocześnie dzień obciążenia rachunku. </w:t>
      </w:r>
    </w:p>
    <w:p w14:paraId="0CA29E92" w14:textId="16877AA5" w:rsidR="00845ABA" w:rsidRPr="00845ABA" w:rsidRDefault="00845ABA" w:rsidP="00F36E8F">
      <w:pPr>
        <w:pStyle w:val="Akapitzlist"/>
        <w:numPr>
          <w:ilvl w:val="0"/>
          <w:numId w:val="23"/>
        </w:numPr>
        <w:suppressAutoHyphens/>
        <w:spacing w:after="120"/>
        <w:ind w:left="357" w:hanging="357"/>
        <w:contextualSpacing w:val="0"/>
        <w:jc w:val="both"/>
        <w:rPr>
          <w:sz w:val="22"/>
          <w:szCs w:val="22"/>
          <w:lang w:eastAsia="ar-SA"/>
        </w:rPr>
      </w:pPr>
      <w:r w:rsidRPr="00845ABA">
        <w:rPr>
          <w:sz w:val="22"/>
          <w:szCs w:val="22"/>
        </w:rPr>
        <w:t>Od wynagrodzenia  będą potrąco</w:t>
      </w:r>
      <w:r>
        <w:rPr>
          <w:sz w:val="22"/>
          <w:szCs w:val="22"/>
        </w:rPr>
        <w:t>ne należności publicznoprawne (</w:t>
      </w:r>
      <w:r w:rsidRPr="00845ABA">
        <w:rPr>
          <w:sz w:val="22"/>
          <w:szCs w:val="22"/>
        </w:rPr>
        <w:t>zaliczka na podatek  dochodowy itp.) zgod</w:t>
      </w:r>
      <w:r>
        <w:rPr>
          <w:sz w:val="22"/>
          <w:szCs w:val="22"/>
        </w:rPr>
        <w:t>nie z obowiązującymi przepisami (dotyczy osób fizycznych nie prowadzących działalności gospodarczej)</w:t>
      </w:r>
    </w:p>
    <w:p w14:paraId="0D51E5F7" w14:textId="29696106" w:rsidR="009D0C0C" w:rsidRPr="000F6034" w:rsidRDefault="009D0C0C" w:rsidP="00F36E8F">
      <w:pPr>
        <w:pStyle w:val="Akapitzlist"/>
        <w:numPr>
          <w:ilvl w:val="0"/>
          <w:numId w:val="23"/>
        </w:numPr>
        <w:suppressAutoHyphens/>
        <w:spacing w:after="120"/>
        <w:ind w:left="357" w:hanging="357"/>
        <w:contextualSpacing w:val="0"/>
        <w:jc w:val="both"/>
        <w:rPr>
          <w:sz w:val="22"/>
          <w:szCs w:val="22"/>
          <w:lang w:eastAsia="ar-SA"/>
        </w:rPr>
      </w:pPr>
      <w:r w:rsidRPr="000F6034">
        <w:rPr>
          <w:bCs/>
          <w:iCs/>
          <w:sz w:val="22"/>
          <w:szCs w:val="22"/>
          <w:lang w:eastAsia="ar-SA"/>
        </w:rPr>
        <w:t>Zamawiający</w:t>
      </w:r>
      <w:r w:rsidR="000100E2">
        <w:rPr>
          <w:bCs/>
          <w:iCs/>
          <w:sz w:val="22"/>
          <w:szCs w:val="22"/>
          <w:lang w:eastAsia="ar-SA"/>
        </w:rPr>
        <w:t xml:space="preserve"> </w:t>
      </w:r>
      <w:r w:rsidRPr="000F6034">
        <w:rPr>
          <w:bCs/>
          <w:sz w:val="22"/>
          <w:szCs w:val="22"/>
          <w:lang w:eastAsia="ar-SA"/>
        </w:rPr>
        <w:t>oświadcza, że będzie realizować płatności za faktury z zastosowaniem mechanizmu podzielone</w:t>
      </w:r>
      <w:r w:rsidR="000100E2">
        <w:rPr>
          <w:bCs/>
          <w:sz w:val="22"/>
          <w:szCs w:val="22"/>
          <w:lang w:eastAsia="ar-SA"/>
        </w:rPr>
        <w:t xml:space="preserve">j płatności (tzw. </w:t>
      </w:r>
      <w:proofErr w:type="spellStart"/>
      <w:r w:rsidR="000100E2">
        <w:rPr>
          <w:bCs/>
          <w:sz w:val="22"/>
          <w:szCs w:val="22"/>
          <w:lang w:eastAsia="ar-SA"/>
        </w:rPr>
        <w:t>splitpayment</w:t>
      </w:r>
      <w:proofErr w:type="spellEnd"/>
      <w:r w:rsidR="000100E2">
        <w:rPr>
          <w:bCs/>
          <w:sz w:val="22"/>
          <w:szCs w:val="22"/>
          <w:lang w:eastAsia="ar-SA"/>
        </w:rPr>
        <w:t>) – jeśli dotyczy.</w:t>
      </w:r>
    </w:p>
    <w:p w14:paraId="19EFF52C" w14:textId="780B2414" w:rsidR="009D0C0C" w:rsidRPr="000F6034" w:rsidRDefault="009D0C0C" w:rsidP="00F36E8F">
      <w:pPr>
        <w:pStyle w:val="Akapitzlist"/>
        <w:numPr>
          <w:ilvl w:val="0"/>
          <w:numId w:val="23"/>
        </w:numPr>
        <w:suppressAutoHyphens/>
        <w:spacing w:after="120"/>
        <w:ind w:left="357" w:hanging="357"/>
        <w:contextualSpacing w:val="0"/>
        <w:jc w:val="both"/>
        <w:rPr>
          <w:sz w:val="22"/>
          <w:szCs w:val="22"/>
          <w:lang w:eastAsia="ar-SA"/>
        </w:rPr>
      </w:pPr>
      <w:r w:rsidRPr="000F6034">
        <w:rPr>
          <w:bCs/>
          <w:sz w:val="22"/>
          <w:szCs w:val="22"/>
          <w:lang w:eastAsia="ar-SA"/>
        </w:rPr>
        <w:t xml:space="preserve">Podzielną płatność tzw. </w:t>
      </w:r>
      <w:proofErr w:type="spellStart"/>
      <w:r w:rsidRPr="000F6034">
        <w:rPr>
          <w:bCs/>
          <w:sz w:val="22"/>
          <w:szCs w:val="22"/>
          <w:lang w:eastAsia="ar-SA"/>
        </w:rPr>
        <w:t>splitpayment</w:t>
      </w:r>
      <w:proofErr w:type="spellEnd"/>
      <w:r w:rsidRPr="000F6034">
        <w:rPr>
          <w:bCs/>
          <w:sz w:val="22"/>
          <w:szCs w:val="22"/>
          <w:lang w:eastAsia="ar-SA"/>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l</w:t>
      </w:r>
      <w:r w:rsidR="000100E2">
        <w:rPr>
          <w:bCs/>
          <w:sz w:val="22"/>
          <w:szCs w:val="22"/>
          <w:lang w:eastAsia="ar-SA"/>
        </w:rPr>
        <w:t>ub objęte odwrotnym obciążeniem – jeśli dotyczy.</w:t>
      </w:r>
    </w:p>
    <w:p w14:paraId="259D548E" w14:textId="57C53CBC" w:rsidR="009D0C0C" w:rsidRPr="000F6034" w:rsidRDefault="009D0C0C" w:rsidP="00F36E8F">
      <w:pPr>
        <w:pStyle w:val="Akapitzlist"/>
        <w:numPr>
          <w:ilvl w:val="0"/>
          <w:numId w:val="23"/>
        </w:numPr>
        <w:suppressAutoHyphens/>
        <w:spacing w:after="120"/>
        <w:ind w:left="357" w:hanging="357"/>
        <w:contextualSpacing w:val="0"/>
        <w:jc w:val="both"/>
        <w:rPr>
          <w:sz w:val="22"/>
          <w:szCs w:val="22"/>
          <w:lang w:eastAsia="ar-SA"/>
        </w:rPr>
      </w:pPr>
      <w:r w:rsidRPr="000F6034">
        <w:rPr>
          <w:bCs/>
          <w:iCs/>
          <w:sz w:val="22"/>
          <w:szCs w:val="22"/>
          <w:lang w:eastAsia="ar-SA"/>
        </w:rPr>
        <w:t>Wykonawca</w:t>
      </w:r>
      <w:r w:rsidRPr="000F6034">
        <w:rPr>
          <w:bCs/>
          <w:sz w:val="22"/>
          <w:szCs w:val="22"/>
          <w:lang w:eastAsia="ar-SA"/>
        </w:rPr>
        <w:t xml:space="preserve"> oświadcza, że wyraża zgodę na dokonywanie przez </w:t>
      </w:r>
      <w:r w:rsidRPr="000F6034">
        <w:rPr>
          <w:bCs/>
          <w:iCs/>
          <w:sz w:val="22"/>
          <w:szCs w:val="22"/>
          <w:lang w:eastAsia="ar-SA"/>
        </w:rPr>
        <w:t xml:space="preserve">Zamawiającego </w:t>
      </w:r>
      <w:r w:rsidRPr="000F6034">
        <w:rPr>
          <w:bCs/>
          <w:sz w:val="22"/>
          <w:szCs w:val="22"/>
          <w:lang w:eastAsia="ar-SA"/>
        </w:rPr>
        <w:t>płatności w systemie podzielone</w:t>
      </w:r>
      <w:r w:rsidR="000100E2">
        <w:rPr>
          <w:bCs/>
          <w:sz w:val="22"/>
          <w:szCs w:val="22"/>
          <w:lang w:eastAsia="ar-SA"/>
        </w:rPr>
        <w:t xml:space="preserve">j płatności (tzw. </w:t>
      </w:r>
      <w:proofErr w:type="spellStart"/>
      <w:r w:rsidR="000100E2">
        <w:rPr>
          <w:bCs/>
          <w:sz w:val="22"/>
          <w:szCs w:val="22"/>
          <w:lang w:eastAsia="ar-SA"/>
        </w:rPr>
        <w:t>splitpayment</w:t>
      </w:r>
      <w:proofErr w:type="spellEnd"/>
      <w:r w:rsidR="000100E2">
        <w:rPr>
          <w:bCs/>
          <w:sz w:val="22"/>
          <w:szCs w:val="22"/>
          <w:lang w:eastAsia="ar-SA"/>
        </w:rPr>
        <w:t>) – jeśli dotyczy.</w:t>
      </w:r>
    </w:p>
    <w:p w14:paraId="1FC18E93" w14:textId="2CEB854B" w:rsidR="009D0C0C" w:rsidRPr="000F6034" w:rsidRDefault="009D0C0C" w:rsidP="00F36E8F">
      <w:pPr>
        <w:numPr>
          <w:ilvl w:val="0"/>
          <w:numId w:val="23"/>
        </w:numPr>
        <w:suppressAutoHyphens/>
        <w:spacing w:after="120"/>
        <w:ind w:left="357" w:hanging="357"/>
        <w:contextualSpacing/>
        <w:jc w:val="both"/>
        <w:rPr>
          <w:sz w:val="22"/>
          <w:szCs w:val="22"/>
          <w:lang w:eastAsia="ar-SA"/>
        </w:rPr>
      </w:pPr>
      <w:r w:rsidRPr="000F6034">
        <w:rPr>
          <w:sz w:val="22"/>
          <w:szCs w:val="22"/>
          <w:lang w:eastAsia="ar-SA"/>
        </w:rPr>
        <w:t>Wykonawca oświadcza, że numer rachunku rozliczeniowego wskazany na fakturze, która będzie wystawiona w jego imieniu, jest rachunkiem, dla którego zgodnie z Rozdziałem 3a ustawy z dnia 29 sierpnia 1997 r. – Prawo Bankowe (</w:t>
      </w:r>
      <w:proofErr w:type="spellStart"/>
      <w:r w:rsidR="00845ABA">
        <w:rPr>
          <w:sz w:val="22"/>
          <w:szCs w:val="22"/>
          <w:lang w:eastAsia="ar-SA"/>
        </w:rPr>
        <w:t>t.j</w:t>
      </w:r>
      <w:proofErr w:type="spellEnd"/>
      <w:r w:rsidR="00845ABA">
        <w:rPr>
          <w:sz w:val="22"/>
          <w:szCs w:val="22"/>
          <w:lang w:eastAsia="ar-SA"/>
        </w:rPr>
        <w:t xml:space="preserve">. </w:t>
      </w:r>
      <w:r w:rsidRPr="000F6034">
        <w:rPr>
          <w:sz w:val="22"/>
          <w:szCs w:val="22"/>
          <w:lang w:eastAsia="ar-SA"/>
        </w:rPr>
        <w:t>Dz. U. 202</w:t>
      </w:r>
      <w:r w:rsidR="00845ABA">
        <w:rPr>
          <w:sz w:val="22"/>
          <w:szCs w:val="22"/>
          <w:lang w:eastAsia="ar-SA"/>
        </w:rPr>
        <w:t>2</w:t>
      </w:r>
      <w:r w:rsidRPr="000F6034">
        <w:rPr>
          <w:sz w:val="22"/>
          <w:szCs w:val="22"/>
          <w:lang w:eastAsia="ar-SA"/>
        </w:rPr>
        <w:t xml:space="preserve"> r. poz. </w:t>
      </w:r>
      <w:r w:rsidR="00845ABA">
        <w:rPr>
          <w:sz w:val="22"/>
          <w:szCs w:val="22"/>
          <w:lang w:eastAsia="ar-SA"/>
        </w:rPr>
        <w:t>2324</w:t>
      </w:r>
      <w:r w:rsidRPr="000F6034">
        <w:rPr>
          <w:sz w:val="22"/>
          <w:szCs w:val="22"/>
          <w:lang w:eastAsia="ar-SA"/>
        </w:rPr>
        <w:t xml:space="preserve"> ze zm</w:t>
      </w:r>
      <w:r w:rsidR="000100E2">
        <w:rPr>
          <w:sz w:val="22"/>
          <w:szCs w:val="22"/>
          <w:lang w:eastAsia="ar-SA"/>
        </w:rPr>
        <w:t>.) prowadzony jest rachunek VAT – jeśli dotyczy.</w:t>
      </w:r>
    </w:p>
    <w:p w14:paraId="5F875FB6" w14:textId="708C0CA4" w:rsidR="009D0C0C" w:rsidRPr="000F6034" w:rsidRDefault="000023F9" w:rsidP="009D0C0C">
      <w:pPr>
        <w:jc w:val="center"/>
        <w:rPr>
          <w:rFonts w:eastAsia="Calibri"/>
          <w:b/>
          <w:bCs/>
          <w:sz w:val="22"/>
          <w:szCs w:val="22"/>
          <w:lang w:eastAsia="en-US"/>
        </w:rPr>
      </w:pPr>
      <w:r>
        <w:rPr>
          <w:rFonts w:eastAsia="Calibri"/>
          <w:b/>
          <w:bCs/>
          <w:sz w:val="22"/>
          <w:szCs w:val="22"/>
          <w:lang w:eastAsia="en-US"/>
        </w:rPr>
        <w:t>§ 5</w:t>
      </w:r>
    </w:p>
    <w:p w14:paraId="676FBFCD" w14:textId="77777777" w:rsidR="009D0C0C" w:rsidRPr="000F6034" w:rsidRDefault="009D0C0C" w:rsidP="009D0C0C">
      <w:pPr>
        <w:jc w:val="center"/>
        <w:rPr>
          <w:rFonts w:eastAsia="Calibri"/>
          <w:b/>
          <w:bCs/>
          <w:sz w:val="22"/>
          <w:szCs w:val="22"/>
          <w:lang w:eastAsia="en-US"/>
        </w:rPr>
      </w:pPr>
      <w:r w:rsidRPr="000F6034">
        <w:rPr>
          <w:rFonts w:eastAsia="Calibri"/>
          <w:b/>
          <w:bCs/>
          <w:sz w:val="22"/>
          <w:szCs w:val="22"/>
          <w:lang w:eastAsia="en-US"/>
        </w:rPr>
        <w:t>Kary umowne</w:t>
      </w:r>
    </w:p>
    <w:p w14:paraId="451E10E3" w14:textId="77777777" w:rsidR="009D0C0C" w:rsidRPr="000F6034" w:rsidRDefault="009D0C0C" w:rsidP="00E11947">
      <w:pPr>
        <w:numPr>
          <w:ilvl w:val="0"/>
          <w:numId w:val="9"/>
        </w:numPr>
        <w:spacing w:after="120"/>
        <w:ind w:left="357" w:hanging="357"/>
        <w:jc w:val="both"/>
        <w:rPr>
          <w:rFonts w:eastAsia="Calibri"/>
          <w:sz w:val="22"/>
          <w:szCs w:val="22"/>
          <w:lang w:eastAsia="en-US"/>
        </w:rPr>
      </w:pPr>
      <w:r w:rsidRPr="000F6034">
        <w:rPr>
          <w:rFonts w:eastAsia="Calibri"/>
          <w:kern w:val="2"/>
          <w:sz w:val="22"/>
          <w:szCs w:val="22"/>
          <w:lang w:eastAsia="ar-SA"/>
        </w:rPr>
        <w:t>Strony postanawiają, że obowiązującą je formą odszkodowania stanowią kary umowne z następujących tytułów:</w:t>
      </w:r>
    </w:p>
    <w:p w14:paraId="2D7AA025" w14:textId="77777777" w:rsidR="009D0C0C" w:rsidRPr="000F6034" w:rsidRDefault="009D0C0C" w:rsidP="00E11947">
      <w:pPr>
        <w:numPr>
          <w:ilvl w:val="0"/>
          <w:numId w:val="10"/>
        </w:numPr>
        <w:spacing w:after="120"/>
        <w:jc w:val="both"/>
        <w:rPr>
          <w:rFonts w:eastAsia="Calibri"/>
          <w:sz w:val="22"/>
          <w:szCs w:val="22"/>
          <w:lang w:eastAsia="en-US"/>
        </w:rPr>
      </w:pPr>
      <w:r w:rsidRPr="000F6034">
        <w:rPr>
          <w:rFonts w:eastAsia="Calibri"/>
          <w:sz w:val="22"/>
          <w:szCs w:val="22"/>
          <w:lang w:eastAsia="en-US"/>
        </w:rPr>
        <w:t>Wykonawca zobowiązany jest do zapłaty Zamawiającemu kar umownych w następujących przypadkach:</w:t>
      </w:r>
    </w:p>
    <w:p w14:paraId="460CD0C8" w14:textId="73DE4FBF" w:rsidR="009D0C0C" w:rsidRPr="000F6034" w:rsidRDefault="009D0C0C" w:rsidP="00E11947">
      <w:pPr>
        <w:numPr>
          <w:ilvl w:val="1"/>
          <w:numId w:val="10"/>
        </w:numPr>
        <w:spacing w:after="120"/>
        <w:ind w:left="714" w:hanging="357"/>
        <w:jc w:val="both"/>
        <w:rPr>
          <w:rFonts w:eastAsia="Calibri"/>
          <w:sz w:val="22"/>
          <w:szCs w:val="22"/>
          <w:lang w:eastAsia="en-US"/>
        </w:rPr>
      </w:pPr>
      <w:r w:rsidRPr="000F6034">
        <w:rPr>
          <w:rFonts w:eastAsia="Calibri"/>
          <w:sz w:val="22"/>
          <w:szCs w:val="22"/>
          <w:lang w:eastAsia="en-US"/>
        </w:rPr>
        <w:lastRenderedPageBreak/>
        <w:t xml:space="preserve">za </w:t>
      </w:r>
      <w:r w:rsidR="006A2B60" w:rsidRPr="000F6034">
        <w:rPr>
          <w:rFonts w:eastAsia="Calibri"/>
          <w:sz w:val="22"/>
          <w:szCs w:val="22"/>
          <w:lang w:eastAsia="en-US"/>
        </w:rPr>
        <w:t xml:space="preserve">odwołanie </w:t>
      </w:r>
      <w:r w:rsidR="00721CAD">
        <w:rPr>
          <w:rFonts w:eastAsia="Calibri"/>
          <w:sz w:val="22"/>
          <w:szCs w:val="22"/>
          <w:lang w:eastAsia="en-US"/>
        </w:rPr>
        <w:t xml:space="preserve">usługi </w:t>
      </w:r>
      <w:r w:rsidR="006A2B60" w:rsidRPr="000F6034">
        <w:rPr>
          <w:rFonts w:eastAsia="Calibri"/>
          <w:sz w:val="22"/>
          <w:szCs w:val="22"/>
          <w:lang w:eastAsia="en-US"/>
        </w:rPr>
        <w:t>z przyczy</w:t>
      </w:r>
      <w:r w:rsidR="00721CAD">
        <w:rPr>
          <w:rFonts w:eastAsia="Calibri"/>
          <w:sz w:val="22"/>
          <w:szCs w:val="22"/>
          <w:lang w:eastAsia="en-US"/>
        </w:rPr>
        <w:t>n leżących po stronie Wykonawcy</w:t>
      </w:r>
      <w:r w:rsidR="00425459" w:rsidRPr="000F6034">
        <w:rPr>
          <w:rFonts w:eastAsia="Calibri"/>
          <w:sz w:val="22"/>
          <w:szCs w:val="22"/>
          <w:lang w:eastAsia="en-US"/>
        </w:rPr>
        <w:t xml:space="preserve"> w wyznaczonym dniu</w:t>
      </w:r>
      <w:r w:rsidR="00CB173C" w:rsidRPr="000F6034">
        <w:rPr>
          <w:rFonts w:eastAsia="Calibri"/>
          <w:sz w:val="22"/>
          <w:szCs w:val="22"/>
          <w:lang w:eastAsia="en-US"/>
        </w:rPr>
        <w:t xml:space="preserve">, bądź </w:t>
      </w:r>
      <w:r w:rsidR="006A2B60" w:rsidRPr="000F6034">
        <w:rPr>
          <w:rFonts w:eastAsia="Calibri"/>
          <w:sz w:val="22"/>
          <w:szCs w:val="22"/>
          <w:lang w:eastAsia="en-US"/>
        </w:rPr>
        <w:t xml:space="preserve">przeprowadzenie </w:t>
      </w:r>
      <w:r w:rsidR="00721CAD">
        <w:rPr>
          <w:rFonts w:eastAsia="Calibri"/>
          <w:sz w:val="22"/>
          <w:szCs w:val="22"/>
          <w:lang w:eastAsia="en-US"/>
        </w:rPr>
        <w:t>usługi</w:t>
      </w:r>
      <w:r w:rsidR="006A2B60" w:rsidRPr="000F6034">
        <w:rPr>
          <w:rFonts w:eastAsia="Calibri"/>
          <w:sz w:val="22"/>
          <w:szCs w:val="22"/>
          <w:lang w:eastAsia="en-US"/>
        </w:rPr>
        <w:t xml:space="preserve"> przez </w:t>
      </w:r>
      <w:r w:rsidR="00CB173C" w:rsidRPr="000F6034">
        <w:rPr>
          <w:rFonts w:eastAsia="Calibri"/>
          <w:sz w:val="22"/>
          <w:szCs w:val="22"/>
          <w:lang w:eastAsia="en-US"/>
        </w:rPr>
        <w:t>osobę nieupoważnioną, bez uprawnień lub inną niż wskazan</w:t>
      </w:r>
      <w:r w:rsidR="00721CAD">
        <w:rPr>
          <w:rFonts w:eastAsia="Calibri"/>
          <w:sz w:val="22"/>
          <w:szCs w:val="22"/>
          <w:lang w:eastAsia="en-US"/>
        </w:rPr>
        <w:t>ą</w:t>
      </w:r>
      <w:r w:rsidR="00CB173C" w:rsidRPr="000F6034">
        <w:rPr>
          <w:rFonts w:eastAsia="Calibri"/>
          <w:sz w:val="22"/>
          <w:szCs w:val="22"/>
          <w:lang w:eastAsia="en-US"/>
        </w:rPr>
        <w:t xml:space="preserve"> w umowie</w:t>
      </w:r>
      <w:r w:rsidR="00721CAD">
        <w:rPr>
          <w:rFonts w:eastAsia="Calibri"/>
          <w:sz w:val="22"/>
          <w:szCs w:val="22"/>
          <w:lang w:eastAsia="en-US"/>
        </w:rPr>
        <w:t xml:space="preserve"> w wysokości 50 % przysługującego za godzinę </w:t>
      </w:r>
      <w:r w:rsidRPr="000F6034">
        <w:rPr>
          <w:rFonts w:eastAsia="Calibri"/>
          <w:sz w:val="22"/>
          <w:szCs w:val="22"/>
          <w:lang w:eastAsia="en-US"/>
        </w:rPr>
        <w:t>W</w:t>
      </w:r>
      <w:r w:rsidR="00F36E8F" w:rsidRPr="000F6034">
        <w:rPr>
          <w:rFonts w:eastAsia="Calibri"/>
          <w:sz w:val="22"/>
          <w:szCs w:val="22"/>
          <w:lang w:eastAsia="en-US"/>
        </w:rPr>
        <w:t>ynagrodzenia</w:t>
      </w:r>
      <w:r w:rsidR="006A2B60" w:rsidRPr="000F6034">
        <w:rPr>
          <w:rFonts w:eastAsia="Calibri"/>
          <w:sz w:val="22"/>
          <w:szCs w:val="22"/>
          <w:lang w:eastAsia="en-US"/>
        </w:rPr>
        <w:t>,</w:t>
      </w:r>
    </w:p>
    <w:p w14:paraId="74B25CCC" w14:textId="77777777" w:rsidR="009D0C0C" w:rsidRPr="000F6034" w:rsidRDefault="009D0C0C" w:rsidP="00E11947">
      <w:pPr>
        <w:numPr>
          <w:ilvl w:val="1"/>
          <w:numId w:val="10"/>
        </w:numPr>
        <w:spacing w:after="120"/>
        <w:ind w:left="714" w:hanging="357"/>
        <w:jc w:val="both"/>
        <w:rPr>
          <w:rFonts w:eastAsia="Calibri"/>
          <w:sz w:val="22"/>
          <w:szCs w:val="22"/>
          <w:lang w:eastAsia="en-US"/>
        </w:rPr>
      </w:pPr>
      <w:r w:rsidRPr="000F6034">
        <w:rPr>
          <w:rFonts w:eastAsia="Calibri"/>
          <w:sz w:val="22"/>
          <w:szCs w:val="22"/>
          <w:lang w:eastAsia="en-US"/>
        </w:rPr>
        <w:t>za odstąpienie od umowy z przyczyn zależnych od Wykonawcy w wysokości 10% Wynagrodzenia,</w:t>
      </w:r>
    </w:p>
    <w:p w14:paraId="799EFDA2" w14:textId="77777777" w:rsidR="009D0C0C" w:rsidRPr="000F6034" w:rsidRDefault="009D0C0C" w:rsidP="00E11947">
      <w:pPr>
        <w:numPr>
          <w:ilvl w:val="0"/>
          <w:numId w:val="10"/>
        </w:numPr>
        <w:spacing w:after="120"/>
        <w:jc w:val="both"/>
        <w:rPr>
          <w:rFonts w:eastAsia="Calibri"/>
          <w:sz w:val="22"/>
          <w:szCs w:val="22"/>
          <w:lang w:eastAsia="en-US"/>
        </w:rPr>
      </w:pPr>
      <w:r w:rsidRPr="000F6034">
        <w:rPr>
          <w:rFonts w:eastAsia="Calibri"/>
          <w:sz w:val="22"/>
          <w:szCs w:val="22"/>
          <w:lang w:eastAsia="en-US"/>
        </w:rPr>
        <w:t>Zamawiający jest zobowiązany do zapłaty Wykonawcy kar umownych w następujących przypadkach:</w:t>
      </w:r>
    </w:p>
    <w:p w14:paraId="6375360C" w14:textId="77777777" w:rsidR="009D0C0C" w:rsidRPr="000F6034" w:rsidRDefault="009D0C0C" w:rsidP="00E11947">
      <w:pPr>
        <w:numPr>
          <w:ilvl w:val="1"/>
          <w:numId w:val="10"/>
        </w:numPr>
        <w:spacing w:after="120"/>
        <w:ind w:left="714" w:hanging="357"/>
        <w:jc w:val="both"/>
        <w:rPr>
          <w:rFonts w:eastAsia="Calibri"/>
          <w:sz w:val="22"/>
          <w:szCs w:val="22"/>
          <w:lang w:eastAsia="en-US"/>
        </w:rPr>
      </w:pPr>
      <w:r w:rsidRPr="000F6034">
        <w:rPr>
          <w:rFonts w:eastAsia="Calibri"/>
          <w:sz w:val="22"/>
          <w:szCs w:val="22"/>
          <w:lang w:eastAsia="en-US"/>
        </w:rPr>
        <w:t>wysokości 10% wartości zamówienia w razie odstąpienia od umowy z powodu okoliczności, za które odpowiada Zamawiający.</w:t>
      </w:r>
    </w:p>
    <w:p w14:paraId="22A7507D" w14:textId="77777777" w:rsidR="009D0C0C" w:rsidRPr="000F6034" w:rsidRDefault="009D0C0C" w:rsidP="00E11947">
      <w:pPr>
        <w:numPr>
          <w:ilvl w:val="0"/>
          <w:numId w:val="9"/>
        </w:numPr>
        <w:spacing w:after="120"/>
        <w:ind w:left="357" w:hanging="357"/>
        <w:jc w:val="both"/>
        <w:rPr>
          <w:rFonts w:eastAsia="Calibri"/>
          <w:sz w:val="22"/>
          <w:szCs w:val="22"/>
          <w:lang w:eastAsia="en-US"/>
        </w:rPr>
      </w:pPr>
      <w:r w:rsidRPr="000F6034">
        <w:rPr>
          <w:rFonts w:eastAsia="Calibri"/>
          <w:sz w:val="22"/>
          <w:szCs w:val="22"/>
          <w:lang w:eastAsia="en-US"/>
        </w:rPr>
        <w:t xml:space="preserve">Karę, o której mowa w ust. 1 pkt 1), Wykonawca zapłaci na wskazany przez Zamawiającego rachunek bankowy przelewem, w terminie do 14 dni od dnia doręczenia mu żądania Zamawiającego do zapłaty takiej kary umownej. </w:t>
      </w:r>
    </w:p>
    <w:p w14:paraId="07C794FE" w14:textId="15343FE1" w:rsidR="009D0C0C" w:rsidRPr="000F6034" w:rsidRDefault="009D0C0C" w:rsidP="00F36E8F">
      <w:pPr>
        <w:numPr>
          <w:ilvl w:val="0"/>
          <w:numId w:val="9"/>
        </w:numPr>
        <w:spacing w:after="120"/>
        <w:ind w:left="357" w:hanging="357"/>
        <w:jc w:val="both"/>
        <w:rPr>
          <w:sz w:val="22"/>
          <w:szCs w:val="22"/>
          <w:lang w:eastAsia="en-US"/>
        </w:rPr>
      </w:pPr>
      <w:r w:rsidRPr="000F6034">
        <w:rPr>
          <w:sz w:val="22"/>
          <w:szCs w:val="22"/>
          <w:lang w:eastAsia="en-US"/>
        </w:rPr>
        <w:t xml:space="preserve">Łączna maksymalna wysokość kar, których mogą dochodzić strony wynosi </w:t>
      </w:r>
      <w:r w:rsidR="000765D9">
        <w:rPr>
          <w:b/>
          <w:sz w:val="22"/>
          <w:szCs w:val="22"/>
          <w:lang w:eastAsia="en-US"/>
        </w:rPr>
        <w:t>50</w:t>
      </w:r>
      <w:r w:rsidRPr="000F6034">
        <w:rPr>
          <w:b/>
          <w:sz w:val="22"/>
          <w:szCs w:val="22"/>
          <w:lang w:eastAsia="en-US"/>
        </w:rPr>
        <w:t>%</w:t>
      </w:r>
      <w:r w:rsidRPr="000F6034">
        <w:rPr>
          <w:sz w:val="22"/>
          <w:szCs w:val="22"/>
          <w:lang w:eastAsia="en-US"/>
        </w:rPr>
        <w:t xml:space="preserve"> Wynagrodzenia.</w:t>
      </w:r>
    </w:p>
    <w:p w14:paraId="0EAB95FD" w14:textId="77777777" w:rsidR="009D0C0C" w:rsidRPr="000F6034" w:rsidRDefault="009D0C0C" w:rsidP="00E11947">
      <w:pPr>
        <w:numPr>
          <w:ilvl w:val="0"/>
          <w:numId w:val="9"/>
        </w:numPr>
        <w:spacing w:after="120"/>
        <w:ind w:left="357" w:hanging="357"/>
        <w:contextualSpacing/>
        <w:jc w:val="both"/>
        <w:rPr>
          <w:sz w:val="22"/>
          <w:szCs w:val="22"/>
          <w:lang w:eastAsia="en-US"/>
        </w:rPr>
      </w:pPr>
      <w:r w:rsidRPr="000F6034">
        <w:rPr>
          <w:kern w:val="2"/>
          <w:sz w:val="22"/>
          <w:szCs w:val="22"/>
          <w:lang w:eastAsia="en-US"/>
        </w:rPr>
        <w:t>Strony zastrzegają sobie prawo do odszkodowania uzupełniającego do wysokości rzeczywiście poniesionej szkody i utraconych korzyści.</w:t>
      </w:r>
    </w:p>
    <w:p w14:paraId="67A5C9D9" w14:textId="61D1B83C" w:rsidR="009D0C0C" w:rsidRPr="000F6034" w:rsidRDefault="000023F9" w:rsidP="009D0C0C">
      <w:pPr>
        <w:jc w:val="center"/>
        <w:rPr>
          <w:rFonts w:eastAsia="Calibri"/>
          <w:b/>
          <w:bCs/>
          <w:sz w:val="22"/>
          <w:szCs w:val="22"/>
          <w:lang w:eastAsia="en-US"/>
        </w:rPr>
      </w:pPr>
      <w:bookmarkStart w:id="1" w:name="_Hlk43727274"/>
      <w:r>
        <w:rPr>
          <w:rFonts w:eastAsia="Calibri"/>
          <w:b/>
          <w:bCs/>
          <w:sz w:val="22"/>
          <w:szCs w:val="22"/>
          <w:lang w:eastAsia="en-US"/>
        </w:rPr>
        <w:t>§ 6</w:t>
      </w:r>
    </w:p>
    <w:bookmarkEnd w:id="1"/>
    <w:p w14:paraId="5E3D79D9" w14:textId="77777777" w:rsidR="009D0C0C" w:rsidRPr="000F6034" w:rsidRDefault="009D0C0C" w:rsidP="009D0C0C">
      <w:pPr>
        <w:jc w:val="center"/>
        <w:rPr>
          <w:rFonts w:eastAsia="Calibri"/>
          <w:b/>
          <w:bCs/>
          <w:sz w:val="22"/>
          <w:szCs w:val="22"/>
          <w:lang w:eastAsia="en-US"/>
        </w:rPr>
      </w:pPr>
      <w:r w:rsidRPr="000F6034">
        <w:rPr>
          <w:rFonts w:eastAsia="Calibri"/>
          <w:b/>
          <w:bCs/>
          <w:sz w:val="22"/>
          <w:szCs w:val="22"/>
          <w:lang w:eastAsia="en-US"/>
        </w:rPr>
        <w:t>Zmiany umowy</w:t>
      </w:r>
    </w:p>
    <w:p w14:paraId="777868DF" w14:textId="77777777" w:rsidR="009D0C0C" w:rsidRPr="006C4BC5" w:rsidRDefault="009D0C0C" w:rsidP="00E11947">
      <w:pPr>
        <w:numPr>
          <w:ilvl w:val="0"/>
          <w:numId w:val="11"/>
        </w:numPr>
        <w:suppressAutoHyphens/>
        <w:spacing w:after="120"/>
        <w:ind w:left="357" w:hanging="357"/>
        <w:contextualSpacing/>
        <w:jc w:val="both"/>
        <w:rPr>
          <w:sz w:val="22"/>
          <w:szCs w:val="22"/>
          <w:lang w:eastAsia="ar-SA"/>
        </w:rPr>
      </w:pPr>
      <w:r w:rsidRPr="006C4BC5">
        <w:rPr>
          <w:sz w:val="22"/>
          <w:szCs w:val="22"/>
          <w:lang w:eastAsia="ar-SA"/>
        </w:rPr>
        <w:t xml:space="preserve">Zmiana postanowień zawartej Umowy może nastąpić za zgodą obu stron wyrażoną na piśmie pod rygorem nieważności z uwzględnieniem zakazu określonego w art. 454 ust. 1 ustawy </w:t>
      </w:r>
      <w:proofErr w:type="spellStart"/>
      <w:r w:rsidRPr="006C4BC5">
        <w:rPr>
          <w:sz w:val="22"/>
          <w:szCs w:val="22"/>
          <w:lang w:eastAsia="ar-SA"/>
        </w:rPr>
        <w:t>pzp</w:t>
      </w:r>
      <w:proofErr w:type="spellEnd"/>
      <w:r w:rsidRPr="006C4BC5">
        <w:rPr>
          <w:sz w:val="22"/>
          <w:szCs w:val="22"/>
          <w:lang w:eastAsia="ar-SA"/>
        </w:rPr>
        <w:t>.</w:t>
      </w:r>
    </w:p>
    <w:p w14:paraId="615C3A8E" w14:textId="77777777" w:rsidR="00AE62B1" w:rsidRPr="006C4BC5" w:rsidRDefault="009D0C0C" w:rsidP="00AE62B1">
      <w:pPr>
        <w:numPr>
          <w:ilvl w:val="0"/>
          <w:numId w:val="11"/>
        </w:numPr>
        <w:suppressAutoHyphens/>
        <w:spacing w:after="120"/>
        <w:ind w:left="357" w:hanging="357"/>
        <w:jc w:val="both"/>
        <w:rPr>
          <w:sz w:val="22"/>
          <w:szCs w:val="22"/>
          <w:lang w:eastAsia="ar-SA"/>
        </w:rPr>
      </w:pPr>
      <w:r w:rsidRPr="006C4BC5">
        <w:rPr>
          <w:sz w:val="22"/>
          <w:szCs w:val="22"/>
          <w:lang w:eastAsia="ar-SA"/>
        </w:rPr>
        <w:t xml:space="preserve">Zamawiający zgodnie z art. 455 ust. 1 pkt 1 ustawy </w:t>
      </w:r>
      <w:proofErr w:type="spellStart"/>
      <w:r w:rsidRPr="006C4BC5">
        <w:rPr>
          <w:sz w:val="22"/>
          <w:szCs w:val="22"/>
          <w:lang w:eastAsia="ar-SA"/>
        </w:rPr>
        <w:t>pzp</w:t>
      </w:r>
      <w:proofErr w:type="spellEnd"/>
      <w:r w:rsidRPr="006C4BC5">
        <w:rPr>
          <w:sz w:val="22"/>
          <w:szCs w:val="22"/>
          <w:lang w:eastAsia="ar-SA"/>
        </w:rPr>
        <w:t xml:space="preserve"> przewiduje możliwość dokonania zmian postanowień zawartej Umowy w stosunku do treści oferty, na podstawie której dokonano wyboru </w:t>
      </w:r>
      <w:r w:rsidRPr="006C4BC5">
        <w:rPr>
          <w:iCs/>
          <w:sz w:val="22"/>
          <w:szCs w:val="22"/>
          <w:lang w:eastAsia="ar-SA"/>
        </w:rPr>
        <w:t>Wykonawcy</w:t>
      </w:r>
      <w:r w:rsidRPr="006C4BC5">
        <w:rPr>
          <w:sz w:val="22"/>
          <w:szCs w:val="22"/>
          <w:lang w:eastAsia="ar-SA"/>
        </w:rPr>
        <w:t xml:space="preserve"> - w formie aneksu - w przypadku wystąpienia co najmniej jednej z okoliczności wymienionych poniżej, z uwzględnieniem warunków ich wprowadzenia: </w:t>
      </w:r>
    </w:p>
    <w:p w14:paraId="5DCE52AC" w14:textId="77777777" w:rsidR="006C4BC5" w:rsidRPr="006C4BC5" w:rsidRDefault="006C4BC5" w:rsidP="006C4BC5">
      <w:pPr>
        <w:pStyle w:val="Akapitzlist"/>
        <w:numPr>
          <w:ilvl w:val="0"/>
          <w:numId w:val="33"/>
        </w:numPr>
        <w:suppressAutoHyphens/>
        <w:jc w:val="both"/>
        <w:rPr>
          <w:sz w:val="22"/>
          <w:szCs w:val="22"/>
          <w:lang w:eastAsia="ar-SA"/>
        </w:rPr>
      </w:pPr>
      <w:r w:rsidRPr="006C4BC5">
        <w:rPr>
          <w:sz w:val="22"/>
          <w:szCs w:val="22"/>
          <w:lang w:eastAsia="ar-SA"/>
        </w:rPr>
        <w:t>zmiany spowodowane siłą wyższą uniemożliwiającą wykonanie Przedmiotu zamówienia;</w:t>
      </w:r>
    </w:p>
    <w:p w14:paraId="4F466D52" w14:textId="77777777" w:rsidR="006C4BC5" w:rsidRPr="006C4BC5" w:rsidRDefault="006C4BC5" w:rsidP="006C4BC5">
      <w:pPr>
        <w:pStyle w:val="Akapitzlist"/>
        <w:numPr>
          <w:ilvl w:val="0"/>
          <w:numId w:val="33"/>
        </w:numPr>
        <w:suppressAutoHyphens/>
        <w:jc w:val="both"/>
        <w:rPr>
          <w:sz w:val="22"/>
          <w:szCs w:val="22"/>
          <w:lang w:eastAsia="ar-SA"/>
        </w:rPr>
      </w:pPr>
      <w:r w:rsidRPr="006C4BC5">
        <w:rPr>
          <w:sz w:val="22"/>
          <w:szCs w:val="22"/>
          <w:lang w:eastAsia="ar-SA"/>
        </w:rPr>
        <w:t>zmiany wynagrodzenia z powodu zmian urzędowo obowiązującej stawki podatku od towarów i usług (VAT);</w:t>
      </w:r>
    </w:p>
    <w:p w14:paraId="5BDCBEA6" w14:textId="77777777" w:rsidR="006C4BC5" w:rsidRPr="006C4BC5" w:rsidRDefault="006C4BC5" w:rsidP="006C4BC5">
      <w:pPr>
        <w:pStyle w:val="Akapitzlist"/>
        <w:numPr>
          <w:ilvl w:val="0"/>
          <w:numId w:val="33"/>
        </w:numPr>
        <w:suppressAutoHyphens/>
        <w:jc w:val="both"/>
        <w:rPr>
          <w:sz w:val="22"/>
          <w:szCs w:val="22"/>
          <w:lang w:eastAsia="ar-SA"/>
        </w:rPr>
      </w:pPr>
      <w:r w:rsidRPr="006C4BC5">
        <w:rPr>
          <w:kern w:val="1"/>
          <w:sz w:val="22"/>
          <w:szCs w:val="22"/>
          <w:lang w:eastAsia="ar-SA"/>
        </w:rPr>
        <w:t>zmiany powszechnie obowiązujących przepisów prawa w zakresie mającym bezpośredni wpływ na realizację Przedmiotu zamówienia lub świadczenia stron Umowy;</w:t>
      </w:r>
    </w:p>
    <w:p w14:paraId="3E8ADAAB" w14:textId="26F8F85B" w:rsidR="006C4BC5" w:rsidRPr="006C4BC5" w:rsidRDefault="006C4BC5" w:rsidP="006C4BC5">
      <w:pPr>
        <w:pStyle w:val="Akapitzlist"/>
        <w:numPr>
          <w:ilvl w:val="0"/>
          <w:numId w:val="33"/>
        </w:numPr>
        <w:tabs>
          <w:tab w:val="left" w:pos="1701"/>
        </w:tabs>
        <w:jc w:val="both"/>
        <w:rPr>
          <w:sz w:val="22"/>
          <w:szCs w:val="22"/>
        </w:rPr>
      </w:pPr>
      <w:r w:rsidRPr="006C4BC5">
        <w:rPr>
          <w:sz w:val="22"/>
          <w:szCs w:val="22"/>
        </w:rPr>
        <w:t xml:space="preserve">zmiany ilości godzin </w:t>
      </w:r>
      <w:r>
        <w:rPr>
          <w:sz w:val="22"/>
          <w:szCs w:val="22"/>
        </w:rPr>
        <w:t>Przedmiotu zamówienia,</w:t>
      </w:r>
    </w:p>
    <w:p w14:paraId="6FF3AF54" w14:textId="5636FD0E" w:rsidR="006C4BC5" w:rsidRPr="006C4BC5" w:rsidRDefault="006C4BC5" w:rsidP="006C4BC5">
      <w:pPr>
        <w:pStyle w:val="Akapitzlist"/>
        <w:numPr>
          <w:ilvl w:val="0"/>
          <w:numId w:val="33"/>
        </w:numPr>
        <w:tabs>
          <w:tab w:val="left" w:pos="1701"/>
        </w:tabs>
        <w:jc w:val="both"/>
        <w:rPr>
          <w:sz w:val="22"/>
          <w:szCs w:val="22"/>
        </w:rPr>
      </w:pPr>
      <w:r w:rsidRPr="006C4BC5">
        <w:rPr>
          <w:rFonts w:eastAsia="Verdana,Bold"/>
          <w:sz w:val="22"/>
          <w:szCs w:val="22"/>
        </w:rPr>
        <w:t xml:space="preserve">możliwość zmiany osób, wykonujących </w:t>
      </w:r>
      <w:r>
        <w:rPr>
          <w:rFonts w:eastAsia="Verdana,Bold"/>
          <w:sz w:val="22"/>
          <w:szCs w:val="22"/>
        </w:rPr>
        <w:t>Przedmiot zamówienia</w:t>
      </w:r>
      <w:r w:rsidRPr="006C4BC5">
        <w:rPr>
          <w:rFonts w:eastAsia="Verdana,Bold"/>
          <w:sz w:val="22"/>
          <w:szCs w:val="22"/>
        </w:rPr>
        <w:t xml:space="preserve"> umowy </w:t>
      </w:r>
      <w:r w:rsidRPr="006C4BC5">
        <w:rPr>
          <w:sz w:val="22"/>
          <w:szCs w:val="22"/>
        </w:rPr>
        <w:t>gdy: kwalifikacje wskazanej nowej osoby b</w:t>
      </w:r>
      <w:r w:rsidRPr="006C4BC5">
        <w:rPr>
          <w:rFonts w:eastAsia="TimesNewRoman"/>
          <w:sz w:val="22"/>
          <w:szCs w:val="22"/>
        </w:rPr>
        <w:t>ę</w:t>
      </w:r>
      <w:r w:rsidRPr="006C4BC5">
        <w:rPr>
          <w:sz w:val="22"/>
          <w:szCs w:val="22"/>
        </w:rPr>
        <w:t>d</w:t>
      </w:r>
      <w:r w:rsidRPr="006C4BC5">
        <w:rPr>
          <w:rFonts w:eastAsia="TimesNewRoman"/>
          <w:sz w:val="22"/>
          <w:szCs w:val="22"/>
        </w:rPr>
        <w:t xml:space="preserve">ą </w:t>
      </w:r>
      <w:r w:rsidRPr="006C4BC5">
        <w:rPr>
          <w:sz w:val="22"/>
          <w:szCs w:val="22"/>
        </w:rPr>
        <w:t xml:space="preserve">takie same lub wyższe, </w:t>
      </w:r>
      <w:r w:rsidRPr="006C4BC5">
        <w:rPr>
          <w:rFonts w:eastAsia="Verdana,Bold"/>
          <w:sz w:val="22"/>
          <w:szCs w:val="22"/>
        </w:rPr>
        <w:t>po złożeniu przez Wykonawcę dokumentów potwierdzających posiadanie stosownych kwalifikacji i akceptacji Zamawiającego;</w:t>
      </w:r>
    </w:p>
    <w:p w14:paraId="33C7ED0C" w14:textId="12268C32" w:rsidR="006C4BC5" w:rsidRPr="006C4BC5" w:rsidRDefault="006C4BC5" w:rsidP="006C4BC5">
      <w:pPr>
        <w:pStyle w:val="Akapitzlist"/>
        <w:numPr>
          <w:ilvl w:val="0"/>
          <w:numId w:val="33"/>
        </w:numPr>
        <w:jc w:val="both"/>
        <w:rPr>
          <w:rFonts w:eastAsia="MS Mincho"/>
          <w:kern w:val="3"/>
          <w:sz w:val="22"/>
          <w:szCs w:val="22"/>
        </w:rPr>
      </w:pPr>
      <w:r w:rsidRPr="006C4BC5">
        <w:rPr>
          <w:rFonts w:eastAsia="MS Mincho"/>
          <w:kern w:val="3"/>
          <w:sz w:val="22"/>
          <w:szCs w:val="22"/>
        </w:rPr>
        <w:t>gdy wystąpią obiektywne przeszkody uniemożliwiające realizację Przedmiotu zamówienia, w szczególności np. choroba prowadzącego, długotrwała niezdolność do pracy prowadzącego, śmierć prowadzącego, ogłoszone stany epidemiologiczne, pandemia lub inne stany nadzwyczajne, które wystąpią po dniu zawarcia umowy bądź będą konsekwencją wprowadzenia powyższych;</w:t>
      </w:r>
    </w:p>
    <w:p w14:paraId="729A2837" w14:textId="77777777" w:rsidR="006C4BC5" w:rsidRPr="006C4BC5" w:rsidRDefault="006C4BC5" w:rsidP="006C4BC5">
      <w:pPr>
        <w:widowControl w:val="0"/>
        <w:numPr>
          <w:ilvl w:val="0"/>
          <w:numId w:val="33"/>
        </w:numPr>
        <w:suppressAutoHyphens/>
        <w:autoSpaceDN w:val="0"/>
        <w:spacing w:after="120"/>
        <w:ind w:left="714" w:hanging="357"/>
        <w:jc w:val="both"/>
        <w:textAlignment w:val="baseline"/>
        <w:rPr>
          <w:rFonts w:eastAsia="MS Mincho"/>
          <w:kern w:val="3"/>
          <w:sz w:val="22"/>
          <w:szCs w:val="22"/>
        </w:rPr>
      </w:pPr>
      <w:r w:rsidRPr="006C4BC5">
        <w:rPr>
          <w:rFonts w:eastAsia="MS Mincho"/>
          <w:kern w:val="3"/>
          <w:sz w:val="22"/>
          <w:szCs w:val="22"/>
        </w:rPr>
        <w:t>zmiany sposobu rozliczenia finansowego z wykonawcą.</w:t>
      </w:r>
    </w:p>
    <w:p w14:paraId="1F05CC2E" w14:textId="77777777" w:rsidR="006C4BC5" w:rsidRPr="006C4BC5" w:rsidRDefault="006C4BC5" w:rsidP="006C4BC5">
      <w:pPr>
        <w:numPr>
          <w:ilvl w:val="0"/>
          <w:numId w:val="11"/>
        </w:numPr>
        <w:autoSpaceDE w:val="0"/>
        <w:spacing w:after="120"/>
        <w:ind w:left="357" w:hanging="357"/>
        <w:jc w:val="both"/>
        <w:rPr>
          <w:rFonts w:eastAsia="Calibri"/>
          <w:sz w:val="22"/>
          <w:szCs w:val="22"/>
        </w:rPr>
      </w:pPr>
      <w:r w:rsidRPr="006C4BC5">
        <w:rPr>
          <w:rFonts w:eastAsia="Calibri"/>
          <w:sz w:val="22"/>
          <w:szCs w:val="22"/>
        </w:rPr>
        <w:t xml:space="preserve">Z uwagi na okres trwania umowy </w:t>
      </w:r>
      <w:r w:rsidRPr="006C4BC5">
        <w:rPr>
          <w:sz w:val="22"/>
          <w:szCs w:val="22"/>
        </w:rPr>
        <w:t xml:space="preserve">dłuższy niż 6 miesięcy, Zamawiający </w:t>
      </w:r>
      <w:r w:rsidRPr="006C4BC5">
        <w:rPr>
          <w:rFonts w:eastAsia="Calibri"/>
          <w:sz w:val="22"/>
          <w:szCs w:val="22"/>
        </w:rPr>
        <w:t xml:space="preserve">przewiduje </w:t>
      </w:r>
      <w:r w:rsidRPr="006C4BC5">
        <w:rPr>
          <w:bCs/>
          <w:sz w:val="22"/>
          <w:szCs w:val="22"/>
          <w:shd w:val="clear" w:color="auto" w:fill="FFFFFF"/>
        </w:rPr>
        <w:t>zmiany wysokości wynagrodzenia należnego wykonawcy</w:t>
      </w:r>
      <w:r w:rsidRPr="006C4BC5">
        <w:rPr>
          <w:rFonts w:eastAsia="Calibri"/>
          <w:sz w:val="22"/>
          <w:szCs w:val="22"/>
        </w:rPr>
        <w:t xml:space="preserve"> </w:t>
      </w:r>
      <w:r w:rsidRPr="006C4BC5">
        <w:rPr>
          <w:sz w:val="22"/>
          <w:szCs w:val="22"/>
        </w:rPr>
        <w:t>w przypadku zmiany ceny materiałów lub kosztów związanych z realizacją zamówienia, to jest:</w:t>
      </w:r>
    </w:p>
    <w:p w14:paraId="3C76C07A" w14:textId="77777777" w:rsidR="006C4BC5" w:rsidRPr="006C4BC5" w:rsidRDefault="006C4BC5" w:rsidP="009A4EDB">
      <w:pPr>
        <w:numPr>
          <w:ilvl w:val="0"/>
          <w:numId w:val="34"/>
        </w:numPr>
        <w:suppressAutoHyphens/>
        <w:spacing w:after="120"/>
        <w:ind w:left="714" w:hanging="357"/>
        <w:jc w:val="both"/>
        <w:rPr>
          <w:sz w:val="22"/>
          <w:szCs w:val="22"/>
        </w:rPr>
      </w:pPr>
      <w:r w:rsidRPr="006C4BC5">
        <w:rPr>
          <w:sz w:val="22"/>
          <w:szCs w:val="22"/>
        </w:rPr>
        <w:t>poziom zmiany ceny materiałów lub kosztów, uprawniający strony umowy do żądania zmiany wynagrodzenia wynosi 20% w stosunku do wskazanych cen materiałów lub kosztów w ofercie. Zmiana wynagrodzenia w tym przypadku może nastąpić nie wcześniej niż po upływie 6 miesięcy od zawarcia umowy,</w:t>
      </w:r>
    </w:p>
    <w:p w14:paraId="32C2D1E7" w14:textId="77777777" w:rsidR="006C4BC5" w:rsidRPr="006C4BC5" w:rsidRDefault="006C4BC5" w:rsidP="009A4EDB">
      <w:pPr>
        <w:numPr>
          <w:ilvl w:val="0"/>
          <w:numId w:val="34"/>
        </w:numPr>
        <w:suppressAutoHyphens/>
        <w:spacing w:after="120"/>
        <w:ind w:left="714" w:hanging="357"/>
        <w:jc w:val="both"/>
        <w:rPr>
          <w:sz w:val="22"/>
          <w:szCs w:val="22"/>
        </w:rPr>
      </w:pPr>
      <w:r w:rsidRPr="006C4BC5">
        <w:rPr>
          <w:sz w:val="22"/>
          <w:szCs w:val="22"/>
        </w:rPr>
        <w:t>zmiana wynagrodzenia nastąpi proporcjonalnie do wskaźnika zmiany ceny materiałów lub kosztów ogłaszanego w komunikacie Prezesa Głównego Urzędu Statystycznego. Maksymalna wartość zmiany wynagrodzenia dokonana w efekcie zastosowania postanowień o zasadach wprowadzania zmian wysokości wynagrodzenia może wynieść 20 %,</w:t>
      </w:r>
    </w:p>
    <w:p w14:paraId="76FB4CA1" w14:textId="77777777" w:rsidR="006C4BC5" w:rsidRPr="006C4BC5" w:rsidRDefault="006C4BC5" w:rsidP="009A4EDB">
      <w:pPr>
        <w:numPr>
          <w:ilvl w:val="0"/>
          <w:numId w:val="34"/>
        </w:numPr>
        <w:suppressAutoHyphens/>
        <w:spacing w:after="120"/>
        <w:ind w:left="714" w:hanging="357"/>
        <w:jc w:val="both"/>
        <w:rPr>
          <w:sz w:val="22"/>
          <w:szCs w:val="22"/>
        </w:rPr>
      </w:pPr>
      <w:r w:rsidRPr="006C4BC5">
        <w:rPr>
          <w:sz w:val="22"/>
          <w:szCs w:val="22"/>
        </w:rPr>
        <w:lastRenderedPageBreak/>
        <w:t>przez zmianę ceny materiałów lub kosztów rozumie się wzrost odpowiednio cen lub kosztów, jak i ich obniżenie, względem ceny lub kosztu przyjętych w celu ustalenia wynagrodzenia wykonawcy zawartego w Ofercie. Zmiana Wynagrodzenia wykonawcy może nastąpić nie wcześniej niż po upływie 6 miesięcy od zawarcia umowy i nie częściej niż jeden raz na 2 miesiąc po upływie tego okresu do ostatniego miesiąca obowiązywania umowy,</w:t>
      </w:r>
    </w:p>
    <w:p w14:paraId="21B7A1CB" w14:textId="77777777" w:rsidR="006C4BC5" w:rsidRPr="006C4BC5" w:rsidRDefault="006C4BC5" w:rsidP="009A4EDB">
      <w:pPr>
        <w:numPr>
          <w:ilvl w:val="0"/>
          <w:numId w:val="34"/>
        </w:numPr>
        <w:suppressAutoHyphens/>
        <w:spacing w:after="120"/>
        <w:ind w:left="714" w:hanging="357"/>
        <w:jc w:val="both"/>
        <w:rPr>
          <w:sz w:val="22"/>
          <w:szCs w:val="22"/>
        </w:rPr>
      </w:pPr>
      <w:r w:rsidRPr="006C4BC5">
        <w:rPr>
          <w:sz w:val="22"/>
          <w:szCs w:val="22"/>
        </w:rPr>
        <w:t>maksymalna wartość zmiany wynagrodzenia, jaką dopuszcza zamawiający w efekcie zastosowania postanowień o zasadach wprowadzania zmian wysokości wynagrodzenia nie może przekroczyć 20 % wynagrodzenia.</w:t>
      </w:r>
    </w:p>
    <w:p w14:paraId="1CC6B267" w14:textId="77777777" w:rsidR="006C4BC5" w:rsidRPr="006C4BC5" w:rsidRDefault="006C4BC5" w:rsidP="009A4EDB">
      <w:pPr>
        <w:numPr>
          <w:ilvl w:val="0"/>
          <w:numId w:val="34"/>
        </w:numPr>
        <w:suppressAutoHyphens/>
        <w:spacing w:after="120"/>
        <w:ind w:left="714" w:hanging="357"/>
        <w:jc w:val="both"/>
        <w:rPr>
          <w:sz w:val="22"/>
          <w:szCs w:val="22"/>
        </w:rPr>
      </w:pPr>
      <w:r w:rsidRPr="006C4BC5">
        <w:rPr>
          <w:sz w:val="22"/>
          <w:szCs w:val="22"/>
        </w:rPr>
        <w:t xml:space="preserve">Wykonawca, którego wynagrodzenie zostało zmienione zgodnie z lit. b), zobowiązany jest w terminie do 5 dni od zmiany niniejszej umowy do zmiany wynagrodzenia przysługującego Podwykonawcy, z którym zawarł umowę, w zakresie odpowiadającym zmianom cen materiałów lub kosztów dotyczących zobowiązania podwykonawcy. </w:t>
      </w:r>
    </w:p>
    <w:p w14:paraId="0DB6E21A" w14:textId="77777777" w:rsidR="006C4BC5" w:rsidRPr="006C4BC5" w:rsidRDefault="006C4BC5" w:rsidP="009A4EDB">
      <w:pPr>
        <w:suppressAutoHyphens/>
        <w:spacing w:after="120"/>
        <w:jc w:val="both"/>
        <w:rPr>
          <w:sz w:val="22"/>
          <w:szCs w:val="22"/>
        </w:rPr>
      </w:pPr>
      <w:r w:rsidRPr="006C4BC5">
        <w:rPr>
          <w:sz w:val="22"/>
          <w:szCs w:val="22"/>
        </w:rPr>
        <w:t>Strona składając wniosek o zmianę powinna przedstawić w szczególności: wyliczenie wnioskowanej kwoty zmiany wynagrodzenia; dowody na to, że wliczona do wniosku wartość materiałów i innych kosztów nie obejmuje kosztów materiałów i usług zakontraktowanych lub nabytych przed okresem objętym wnioskiem; dowody na to, że wzrost kosztów materiałów lub usług miały wpływ na koszt realizacji zamówienia.</w:t>
      </w:r>
    </w:p>
    <w:p w14:paraId="3C0CBA44" w14:textId="77777777" w:rsidR="006C4BC5" w:rsidRPr="006C4BC5" w:rsidRDefault="006C4BC5" w:rsidP="009A4EDB">
      <w:pPr>
        <w:suppressAutoHyphens/>
        <w:spacing w:after="120"/>
        <w:jc w:val="both"/>
        <w:rPr>
          <w:sz w:val="22"/>
          <w:szCs w:val="22"/>
        </w:rPr>
      </w:pPr>
      <w:r w:rsidRPr="006C4BC5">
        <w:rPr>
          <w:sz w:val="22"/>
          <w:szCs w:val="22"/>
        </w:rPr>
        <w:t>Łączna wartość zmian wysokości wynagrodzenia Wykonawcy, dokonanych na podstawie postanowień niniejszego ustępu nie może być wyższa niż 20 % w stosunku wartości Umowy.</w:t>
      </w:r>
    </w:p>
    <w:p w14:paraId="020A712C" w14:textId="77777777" w:rsidR="009D0C0C" w:rsidRPr="000F6034" w:rsidRDefault="009D0C0C" w:rsidP="00E11947">
      <w:pPr>
        <w:numPr>
          <w:ilvl w:val="0"/>
          <w:numId w:val="11"/>
        </w:numPr>
        <w:autoSpaceDE w:val="0"/>
        <w:spacing w:after="120"/>
        <w:ind w:left="357" w:hanging="357"/>
        <w:jc w:val="both"/>
        <w:rPr>
          <w:rFonts w:eastAsia="Calibri"/>
          <w:sz w:val="22"/>
          <w:szCs w:val="22"/>
          <w:lang w:eastAsia="en-US"/>
        </w:rPr>
      </w:pPr>
      <w:r w:rsidRPr="000F6034">
        <w:rPr>
          <w:rFonts w:eastAsia="Calibri"/>
          <w:sz w:val="22"/>
          <w:szCs w:val="22"/>
          <w:lang w:eastAsia="en-US"/>
        </w:rPr>
        <w:t>Wszystkie powyższe postanowienia stanowią katalog zmian, na które Zamawiający może wyrazić zgodę. Nie stanowią jednocześnie zobowiązania do wyrażenia takiej zgody.</w:t>
      </w:r>
    </w:p>
    <w:p w14:paraId="65A4540A" w14:textId="77777777" w:rsidR="009D0C0C" w:rsidRPr="000F6034" w:rsidRDefault="009D0C0C" w:rsidP="00E11947">
      <w:pPr>
        <w:numPr>
          <w:ilvl w:val="0"/>
          <w:numId w:val="11"/>
        </w:numPr>
        <w:autoSpaceDE w:val="0"/>
        <w:spacing w:after="120"/>
        <w:ind w:left="357" w:hanging="357"/>
        <w:jc w:val="both"/>
        <w:rPr>
          <w:rFonts w:eastAsia="Calibri"/>
          <w:sz w:val="22"/>
          <w:szCs w:val="22"/>
          <w:lang w:eastAsia="en-US"/>
        </w:rPr>
      </w:pPr>
      <w:r w:rsidRPr="000F6034">
        <w:rPr>
          <w:rFonts w:eastAsia="MS Mincho"/>
          <w:kern w:val="3"/>
          <w:sz w:val="22"/>
          <w:szCs w:val="22"/>
          <w:lang w:eastAsia="en-US"/>
        </w:rPr>
        <w:t>Nie stanowi istotnej zmiany umowy zmiana danych teleadresowych oraz osób wskazanych do kontaktów między stronami umowy.</w:t>
      </w:r>
    </w:p>
    <w:p w14:paraId="6C38E02B" w14:textId="77777777" w:rsidR="009D0C0C" w:rsidRPr="000F6034" w:rsidRDefault="009D0C0C" w:rsidP="00E11947">
      <w:pPr>
        <w:numPr>
          <w:ilvl w:val="0"/>
          <w:numId w:val="11"/>
        </w:numPr>
        <w:autoSpaceDE w:val="0"/>
        <w:spacing w:after="120"/>
        <w:ind w:left="357" w:hanging="357"/>
        <w:jc w:val="both"/>
        <w:rPr>
          <w:rFonts w:eastAsia="Calibri"/>
          <w:sz w:val="22"/>
          <w:szCs w:val="22"/>
          <w:lang w:eastAsia="en-US"/>
        </w:rPr>
      </w:pPr>
      <w:r w:rsidRPr="000F6034">
        <w:rPr>
          <w:rFonts w:eastAsia="MS Mincho"/>
          <w:kern w:val="3"/>
          <w:sz w:val="22"/>
          <w:szCs w:val="22"/>
          <w:lang w:eastAsia="en-US"/>
        </w:rPr>
        <w:t>Wszelkie zmiany umowy wymagają pod rygorem nieważności formy pisemnej i podpisania przez obydwie strony umowy.</w:t>
      </w:r>
    </w:p>
    <w:p w14:paraId="5CFCCEFA" w14:textId="77777777" w:rsidR="009D0C0C" w:rsidRPr="000F6034" w:rsidRDefault="009D0C0C" w:rsidP="00E11947">
      <w:pPr>
        <w:numPr>
          <w:ilvl w:val="0"/>
          <w:numId w:val="11"/>
        </w:numPr>
        <w:autoSpaceDE w:val="0"/>
        <w:spacing w:after="120"/>
        <w:ind w:left="357" w:hanging="357"/>
        <w:jc w:val="both"/>
        <w:rPr>
          <w:sz w:val="22"/>
          <w:szCs w:val="22"/>
          <w:lang w:eastAsia="en-US"/>
        </w:rPr>
      </w:pPr>
      <w:r w:rsidRPr="000F6034">
        <w:rPr>
          <w:rFonts w:eastAsia="MS Mincho"/>
          <w:kern w:val="3"/>
          <w:sz w:val="22"/>
          <w:szCs w:val="22"/>
          <w:lang w:eastAsia="en-US"/>
        </w:rPr>
        <w:t>Z wnioskiem o zmianę treści umowy może wystąpić zarówno Wykonawca, jak i Zamawiający.</w:t>
      </w:r>
    </w:p>
    <w:p w14:paraId="699D2250" w14:textId="04902330" w:rsidR="009D0C0C" w:rsidRPr="000F6034" w:rsidRDefault="000023F9" w:rsidP="009D0C0C">
      <w:pPr>
        <w:suppressAutoHyphens/>
        <w:jc w:val="center"/>
        <w:rPr>
          <w:rFonts w:eastAsia="Calibri"/>
          <w:b/>
          <w:kern w:val="2"/>
          <w:sz w:val="22"/>
          <w:szCs w:val="22"/>
          <w:lang w:eastAsia="ar-SA"/>
        </w:rPr>
      </w:pPr>
      <w:r>
        <w:rPr>
          <w:rFonts w:eastAsia="Calibri"/>
          <w:b/>
          <w:kern w:val="2"/>
          <w:sz w:val="22"/>
          <w:szCs w:val="22"/>
          <w:lang w:eastAsia="ar-SA"/>
        </w:rPr>
        <w:t>§ 7</w:t>
      </w:r>
    </w:p>
    <w:p w14:paraId="4C3A3A91" w14:textId="77777777" w:rsidR="009D0C0C" w:rsidRPr="000F6034" w:rsidRDefault="009D0C0C" w:rsidP="009D0C0C">
      <w:pPr>
        <w:suppressAutoHyphens/>
        <w:jc w:val="center"/>
        <w:rPr>
          <w:rFonts w:eastAsia="Calibri"/>
          <w:b/>
          <w:kern w:val="2"/>
          <w:sz w:val="22"/>
          <w:szCs w:val="22"/>
          <w:lang w:eastAsia="ar-SA"/>
        </w:rPr>
      </w:pPr>
      <w:r w:rsidRPr="000F6034">
        <w:rPr>
          <w:rFonts w:eastAsia="Calibri"/>
          <w:b/>
          <w:kern w:val="2"/>
          <w:sz w:val="22"/>
          <w:szCs w:val="22"/>
          <w:lang w:eastAsia="ar-SA"/>
        </w:rPr>
        <w:t>Odstąpienie od umowy</w:t>
      </w:r>
    </w:p>
    <w:p w14:paraId="70E5AEE7" w14:textId="77777777" w:rsidR="009D0C0C" w:rsidRPr="000F6034" w:rsidRDefault="009D0C0C" w:rsidP="00E11947">
      <w:pPr>
        <w:numPr>
          <w:ilvl w:val="0"/>
          <w:numId w:val="14"/>
        </w:numPr>
        <w:suppressAutoHyphens/>
        <w:spacing w:after="200" w:line="276" w:lineRule="auto"/>
        <w:ind w:left="357" w:hanging="357"/>
        <w:contextualSpacing/>
        <w:jc w:val="both"/>
        <w:rPr>
          <w:b/>
          <w:sz w:val="22"/>
          <w:szCs w:val="22"/>
          <w:lang w:eastAsia="ar-SA"/>
        </w:rPr>
      </w:pPr>
      <w:r w:rsidRPr="000F6034">
        <w:rPr>
          <w:b/>
          <w:sz w:val="22"/>
          <w:szCs w:val="22"/>
          <w:lang w:eastAsia="ar-SA"/>
        </w:rPr>
        <w:t>Zamawiający może odstąpić od umowy:</w:t>
      </w:r>
    </w:p>
    <w:p w14:paraId="3673D924" w14:textId="77777777" w:rsidR="009D0C0C" w:rsidRPr="000F6034" w:rsidRDefault="009D0C0C" w:rsidP="00E11947">
      <w:pPr>
        <w:numPr>
          <w:ilvl w:val="0"/>
          <w:numId w:val="15"/>
        </w:numPr>
        <w:suppressAutoHyphens/>
        <w:spacing w:after="120"/>
        <w:jc w:val="both"/>
        <w:rPr>
          <w:sz w:val="22"/>
          <w:szCs w:val="22"/>
          <w:lang w:eastAsia="ar-SA"/>
        </w:rPr>
      </w:pPr>
      <w:r w:rsidRPr="000F6034">
        <w:rPr>
          <w:sz w:val="22"/>
          <w:szCs w:val="22"/>
          <w:lang w:eastAsia="ar-SA"/>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155E126C" w14:textId="77777777" w:rsidR="009D0C0C" w:rsidRPr="000F6034" w:rsidRDefault="009D0C0C" w:rsidP="00E11947">
      <w:pPr>
        <w:numPr>
          <w:ilvl w:val="0"/>
          <w:numId w:val="15"/>
        </w:numPr>
        <w:suppressAutoHyphens/>
        <w:spacing w:after="120"/>
        <w:jc w:val="both"/>
        <w:rPr>
          <w:sz w:val="22"/>
          <w:szCs w:val="22"/>
          <w:lang w:eastAsia="ar-SA"/>
        </w:rPr>
      </w:pPr>
      <w:r w:rsidRPr="000F6034">
        <w:rPr>
          <w:sz w:val="22"/>
          <w:szCs w:val="22"/>
          <w:lang w:eastAsia="ar-SA"/>
        </w:rPr>
        <w:t>jeżeli zachodzi co najmniej jedna z następujących okoliczności:</w:t>
      </w:r>
    </w:p>
    <w:p w14:paraId="54F572A1" w14:textId="77777777" w:rsidR="009D0C0C" w:rsidRPr="000F6034" w:rsidRDefault="009D0C0C" w:rsidP="00F11311">
      <w:pPr>
        <w:numPr>
          <w:ilvl w:val="0"/>
          <w:numId w:val="16"/>
        </w:numPr>
        <w:suppressAutoHyphens/>
        <w:ind w:left="1071" w:hanging="357"/>
        <w:jc w:val="both"/>
        <w:rPr>
          <w:sz w:val="22"/>
          <w:szCs w:val="22"/>
          <w:lang w:eastAsia="ar-SA"/>
        </w:rPr>
      </w:pPr>
      <w:r w:rsidRPr="000F6034">
        <w:rPr>
          <w:sz w:val="22"/>
          <w:szCs w:val="22"/>
          <w:lang w:eastAsia="ar-SA"/>
        </w:rPr>
        <w:t>dokonano zmiany umowy z naruszeniem art. 454 i art. 455,</w:t>
      </w:r>
    </w:p>
    <w:p w14:paraId="673B6992" w14:textId="77777777" w:rsidR="009D0C0C" w:rsidRPr="000F6034" w:rsidRDefault="009D0C0C" w:rsidP="00F11311">
      <w:pPr>
        <w:numPr>
          <w:ilvl w:val="0"/>
          <w:numId w:val="16"/>
        </w:numPr>
        <w:suppressAutoHyphens/>
        <w:ind w:left="1071" w:hanging="357"/>
        <w:jc w:val="both"/>
        <w:rPr>
          <w:sz w:val="22"/>
          <w:szCs w:val="22"/>
          <w:lang w:eastAsia="ar-SA"/>
        </w:rPr>
      </w:pPr>
      <w:r w:rsidRPr="000F6034">
        <w:rPr>
          <w:sz w:val="22"/>
          <w:szCs w:val="22"/>
          <w:lang w:eastAsia="ar-SA"/>
        </w:rPr>
        <w:t>wykonawca w chwili zawarcia umowy podlegał wykluczeniu na podstawie art. 108,</w:t>
      </w:r>
    </w:p>
    <w:p w14:paraId="6D4DF322" w14:textId="77777777" w:rsidR="009D0C0C" w:rsidRPr="000F6034" w:rsidRDefault="009D0C0C" w:rsidP="00F11311">
      <w:pPr>
        <w:numPr>
          <w:ilvl w:val="0"/>
          <w:numId w:val="16"/>
        </w:numPr>
        <w:suppressAutoHyphens/>
        <w:spacing w:after="120"/>
        <w:ind w:left="1071" w:hanging="357"/>
        <w:jc w:val="both"/>
        <w:rPr>
          <w:sz w:val="22"/>
          <w:szCs w:val="22"/>
          <w:lang w:eastAsia="ar-SA"/>
        </w:rPr>
      </w:pPr>
      <w:r w:rsidRPr="000F6034">
        <w:rPr>
          <w:sz w:val="22"/>
          <w:szCs w:val="22"/>
          <w:lang w:eastAsia="ar-SA"/>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8D1BF82" w14:textId="3A37B2C3" w:rsidR="009D0C0C" w:rsidRPr="0041561F" w:rsidRDefault="009D0C0C" w:rsidP="00E11947">
      <w:pPr>
        <w:numPr>
          <w:ilvl w:val="0"/>
          <w:numId w:val="15"/>
        </w:numPr>
        <w:suppressAutoHyphens/>
        <w:spacing w:after="120"/>
        <w:jc w:val="both"/>
        <w:rPr>
          <w:sz w:val="22"/>
          <w:szCs w:val="22"/>
          <w:lang w:eastAsia="ar-SA"/>
        </w:rPr>
      </w:pPr>
      <w:r w:rsidRPr="000F6034">
        <w:rPr>
          <w:rFonts w:eastAsia="Calibri"/>
          <w:kern w:val="2"/>
          <w:sz w:val="22"/>
          <w:szCs w:val="22"/>
          <w:lang w:eastAsia="ar-SA"/>
        </w:rPr>
        <w:t xml:space="preserve">Wykonawca </w:t>
      </w:r>
      <w:r w:rsidRPr="000F6034">
        <w:rPr>
          <w:rFonts w:eastAsia="Calibri"/>
          <w:sz w:val="22"/>
          <w:szCs w:val="22"/>
          <w:lang w:eastAsia="en-US"/>
        </w:rPr>
        <w:t xml:space="preserve">nie podjął wykonania obowiązków wynikających z Umowy lub przerwał ich wykonanie bez uzasadnionej przyczyny i nie podjął ich pomimo wezwania Zamawiającego, złożonego na piśmie, i przerwa ta trwa dłużej niż </w:t>
      </w:r>
      <w:r w:rsidR="0041561F">
        <w:rPr>
          <w:rFonts w:eastAsia="Calibri"/>
          <w:sz w:val="22"/>
          <w:szCs w:val="22"/>
          <w:lang w:eastAsia="en-US"/>
        </w:rPr>
        <w:t>3</w:t>
      </w:r>
      <w:r w:rsidRPr="000F6034">
        <w:rPr>
          <w:rFonts w:eastAsia="Calibri"/>
          <w:sz w:val="22"/>
          <w:szCs w:val="22"/>
          <w:lang w:eastAsia="en-US"/>
        </w:rPr>
        <w:t xml:space="preserve"> dni</w:t>
      </w:r>
      <w:r w:rsidR="0041561F">
        <w:rPr>
          <w:rFonts w:eastAsia="Calibri"/>
          <w:sz w:val="22"/>
          <w:szCs w:val="22"/>
          <w:lang w:eastAsia="en-US"/>
        </w:rPr>
        <w:t>,</w:t>
      </w:r>
    </w:p>
    <w:p w14:paraId="585B1B6B" w14:textId="6F967B5F" w:rsidR="0041561F" w:rsidRPr="000F6034" w:rsidRDefault="0041561F" w:rsidP="00E11947">
      <w:pPr>
        <w:numPr>
          <w:ilvl w:val="0"/>
          <w:numId w:val="15"/>
        </w:numPr>
        <w:suppressAutoHyphens/>
        <w:spacing w:after="120"/>
        <w:jc w:val="both"/>
        <w:rPr>
          <w:sz w:val="22"/>
          <w:szCs w:val="22"/>
          <w:lang w:eastAsia="ar-SA"/>
        </w:rPr>
      </w:pPr>
      <w:r>
        <w:rPr>
          <w:rFonts w:eastAsia="Calibri"/>
          <w:sz w:val="22"/>
          <w:szCs w:val="22"/>
          <w:lang w:eastAsia="en-US"/>
        </w:rPr>
        <w:t>podopieczny odmawia współpracy w zakresie realizacji obowiązków Wykonawcy</w:t>
      </w:r>
      <w:r w:rsidR="000023F9">
        <w:rPr>
          <w:rFonts w:eastAsia="Calibri"/>
          <w:sz w:val="22"/>
          <w:szCs w:val="22"/>
          <w:lang w:eastAsia="en-US"/>
        </w:rPr>
        <w:t xml:space="preserve">, nie akceptuje Wykonawcy, reaguje agresywnie, nie podejmuje, nie reaguje na współpracę a problem ten jest potwierdzony przez Opiekuna podopiecznego.  </w:t>
      </w:r>
      <w:r>
        <w:rPr>
          <w:rFonts w:eastAsia="Calibri"/>
          <w:sz w:val="22"/>
          <w:szCs w:val="22"/>
          <w:lang w:eastAsia="en-US"/>
        </w:rPr>
        <w:t xml:space="preserve"> </w:t>
      </w:r>
    </w:p>
    <w:p w14:paraId="31ACC6FA" w14:textId="77777777" w:rsidR="009D0C0C" w:rsidRPr="000F6034" w:rsidRDefault="00C6548D" w:rsidP="00E11947">
      <w:pPr>
        <w:numPr>
          <w:ilvl w:val="0"/>
          <w:numId w:val="14"/>
        </w:numPr>
        <w:suppressAutoHyphens/>
        <w:spacing w:after="120"/>
        <w:ind w:left="357" w:hanging="357"/>
        <w:jc w:val="both"/>
        <w:rPr>
          <w:b/>
          <w:sz w:val="22"/>
          <w:szCs w:val="22"/>
          <w:lang w:eastAsia="ar-SA"/>
        </w:rPr>
      </w:pPr>
      <w:r w:rsidRPr="000F6034">
        <w:rPr>
          <w:b/>
          <w:sz w:val="22"/>
          <w:szCs w:val="22"/>
          <w:lang w:eastAsia="ar-SA"/>
        </w:rPr>
        <w:t>Wykonawca może odstąpić od U</w:t>
      </w:r>
      <w:r w:rsidR="009D0C0C" w:rsidRPr="000F6034">
        <w:rPr>
          <w:b/>
          <w:sz w:val="22"/>
          <w:szCs w:val="22"/>
          <w:lang w:eastAsia="ar-SA"/>
        </w:rPr>
        <w:t>mowy:</w:t>
      </w:r>
    </w:p>
    <w:p w14:paraId="3CC0EF77" w14:textId="2C0F3102" w:rsidR="009D0C0C" w:rsidRPr="000F6034" w:rsidRDefault="009D0C0C" w:rsidP="00F11311">
      <w:pPr>
        <w:numPr>
          <w:ilvl w:val="0"/>
          <w:numId w:val="17"/>
        </w:numPr>
        <w:suppressAutoHyphens/>
        <w:spacing w:after="120"/>
        <w:ind w:left="714" w:hanging="357"/>
        <w:jc w:val="both"/>
        <w:rPr>
          <w:sz w:val="22"/>
          <w:szCs w:val="22"/>
          <w:lang w:eastAsia="ar-SA"/>
        </w:rPr>
      </w:pPr>
      <w:r w:rsidRPr="000F6034">
        <w:rPr>
          <w:sz w:val="22"/>
          <w:szCs w:val="22"/>
          <w:lang w:eastAsia="ar-SA"/>
        </w:rPr>
        <w:lastRenderedPageBreak/>
        <w:t xml:space="preserve">gdy Zamawiający w czasie jednego miesiąca od upływu terminu, określonego </w:t>
      </w:r>
      <w:r w:rsidR="00C6548D" w:rsidRPr="000F6034">
        <w:rPr>
          <w:sz w:val="22"/>
          <w:szCs w:val="22"/>
          <w:lang w:eastAsia="ar-SA"/>
        </w:rPr>
        <w:t>U</w:t>
      </w:r>
      <w:r w:rsidRPr="000F6034">
        <w:rPr>
          <w:sz w:val="22"/>
          <w:szCs w:val="22"/>
          <w:lang w:eastAsia="ar-SA"/>
        </w:rPr>
        <w:t>mową na zapłatę faktury</w:t>
      </w:r>
      <w:r w:rsidR="0041561F">
        <w:rPr>
          <w:sz w:val="22"/>
          <w:szCs w:val="22"/>
          <w:lang w:eastAsia="ar-SA"/>
        </w:rPr>
        <w:t>/rachunku</w:t>
      </w:r>
      <w:r w:rsidRPr="000F6034">
        <w:rPr>
          <w:sz w:val="22"/>
          <w:szCs w:val="22"/>
          <w:lang w:eastAsia="ar-SA"/>
        </w:rPr>
        <w:t>, nie wywiązuje się z obowiązku zapłaty, pomimo dodatkowego wezwania.</w:t>
      </w:r>
    </w:p>
    <w:p w14:paraId="50AF7448" w14:textId="77777777" w:rsidR="009D0C0C" w:rsidRPr="000F6034" w:rsidRDefault="00C6548D" w:rsidP="00E11947">
      <w:pPr>
        <w:numPr>
          <w:ilvl w:val="0"/>
          <w:numId w:val="18"/>
        </w:numPr>
        <w:suppressAutoHyphens/>
        <w:spacing w:after="120"/>
        <w:jc w:val="both"/>
        <w:rPr>
          <w:sz w:val="22"/>
          <w:szCs w:val="22"/>
          <w:lang w:eastAsia="ar-SA"/>
        </w:rPr>
      </w:pPr>
      <w:r w:rsidRPr="000F6034">
        <w:rPr>
          <w:sz w:val="22"/>
          <w:szCs w:val="22"/>
          <w:lang w:eastAsia="ar-SA"/>
        </w:rPr>
        <w:t>Odstąpienie od U</w:t>
      </w:r>
      <w:r w:rsidR="009D0C0C" w:rsidRPr="000F6034">
        <w:rPr>
          <w:sz w:val="22"/>
          <w:szCs w:val="22"/>
          <w:lang w:eastAsia="ar-SA"/>
        </w:rPr>
        <w:t>mowy powinno nastąpić w formie pisemnej pod rygorem nieważności takiego odstąpienia oraz powinno zawierać uzasadnienie.</w:t>
      </w:r>
    </w:p>
    <w:p w14:paraId="054B204E" w14:textId="039D70B8" w:rsidR="00425459" w:rsidRPr="000F6034" w:rsidRDefault="000023F9" w:rsidP="00425459">
      <w:pPr>
        <w:suppressAutoHyphens/>
        <w:jc w:val="center"/>
        <w:rPr>
          <w:b/>
          <w:kern w:val="2"/>
          <w:sz w:val="22"/>
          <w:szCs w:val="22"/>
          <w:lang w:eastAsia="ar-SA"/>
        </w:rPr>
      </w:pPr>
      <w:r>
        <w:rPr>
          <w:b/>
          <w:kern w:val="2"/>
          <w:sz w:val="22"/>
          <w:szCs w:val="22"/>
          <w:lang w:eastAsia="ar-SA"/>
        </w:rPr>
        <w:t>§ 8</w:t>
      </w:r>
    </w:p>
    <w:p w14:paraId="2E22F3EE" w14:textId="77777777" w:rsidR="00425459" w:rsidRPr="000F6034" w:rsidRDefault="00425459" w:rsidP="00425459">
      <w:pPr>
        <w:ind w:left="357"/>
        <w:jc w:val="center"/>
        <w:rPr>
          <w:b/>
          <w:bCs/>
        </w:rPr>
      </w:pPr>
      <w:r w:rsidRPr="000F6034">
        <w:rPr>
          <w:b/>
          <w:bCs/>
        </w:rPr>
        <w:t xml:space="preserve">Dane osobowe </w:t>
      </w:r>
    </w:p>
    <w:p w14:paraId="0DF4AFA8" w14:textId="77777777" w:rsidR="00425459" w:rsidRPr="000F6034" w:rsidRDefault="00425459" w:rsidP="00425459">
      <w:pPr>
        <w:pStyle w:val="Akapitzlist"/>
        <w:widowControl w:val="0"/>
        <w:numPr>
          <w:ilvl w:val="0"/>
          <w:numId w:val="29"/>
        </w:numPr>
        <w:suppressAutoHyphens/>
        <w:autoSpaceDN w:val="0"/>
        <w:ind w:left="357" w:hanging="357"/>
        <w:jc w:val="both"/>
        <w:textAlignment w:val="baseline"/>
        <w:rPr>
          <w:rFonts w:eastAsia="Lucida Sans Unicode"/>
          <w:kern w:val="3"/>
          <w:sz w:val="22"/>
          <w:szCs w:val="22"/>
        </w:rPr>
      </w:pPr>
      <w:r w:rsidRPr="000F6034">
        <w:rPr>
          <w:rFonts w:eastAsia="Lucida Sans Unicode"/>
          <w:iCs/>
          <w:kern w:val="3"/>
          <w:sz w:val="22"/>
          <w:szCs w:val="22"/>
        </w:rPr>
        <w:t>Wykonawca</w:t>
      </w:r>
      <w:r w:rsidRPr="000F6034">
        <w:rPr>
          <w:rFonts w:eastAsia="Lucida Sans Unicode"/>
          <w:kern w:val="3"/>
          <w:sz w:val="22"/>
          <w:szCs w:val="22"/>
        </w:rPr>
        <w:t xml:space="preserve"> zobowiązuje się do przestrzegania zasad obowiązujących w zakresie ochrony danych osobowych określonych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ustawie z dnia 10 maja 2018 r. o ochronie danych osobowych (Dz. U. 2019 r., poz. 1781 ze zm.) oraz innych przepisach powszechnie obowiązującego prawa dotyczących ochrony danych osobowych mając również na uwadze wrażliwość danych dotyczących uczestników Kursu. </w:t>
      </w:r>
      <w:r w:rsidRPr="000F6034">
        <w:rPr>
          <w:rFonts w:eastAsia="Lucida Sans Unicode"/>
          <w:iCs/>
          <w:kern w:val="3"/>
          <w:sz w:val="22"/>
          <w:szCs w:val="22"/>
        </w:rPr>
        <w:t>Wykonawca</w:t>
      </w:r>
      <w:r w:rsidRPr="000F6034">
        <w:rPr>
          <w:rFonts w:eastAsia="Lucida Sans Unicode"/>
          <w:kern w:val="3"/>
          <w:sz w:val="22"/>
          <w:szCs w:val="22"/>
        </w:rPr>
        <w:t xml:space="preserve"> zobowiązuje się do zawarcia z </w:t>
      </w:r>
      <w:r w:rsidRPr="000F6034">
        <w:rPr>
          <w:rFonts w:eastAsia="Lucida Sans Unicode"/>
          <w:iCs/>
          <w:kern w:val="3"/>
          <w:sz w:val="22"/>
          <w:szCs w:val="22"/>
        </w:rPr>
        <w:t>Zamawiającym</w:t>
      </w:r>
      <w:r w:rsidRPr="000F6034">
        <w:rPr>
          <w:rFonts w:eastAsia="Lucida Sans Unicode"/>
          <w:kern w:val="3"/>
          <w:sz w:val="22"/>
          <w:szCs w:val="22"/>
        </w:rPr>
        <w:t xml:space="preserve"> Umowy dotyczącej powierzenia przetwarzania danych osobowych przed rozpoczęciem realizacji Umowy, o ile będzie to wymagane odpowiednimi przepisami.</w:t>
      </w:r>
    </w:p>
    <w:p w14:paraId="7F036A5D" w14:textId="77777777" w:rsidR="00425459" w:rsidRPr="000F6034" w:rsidRDefault="00425459" w:rsidP="00425459">
      <w:pPr>
        <w:pStyle w:val="Akapitzlist"/>
        <w:widowControl w:val="0"/>
        <w:numPr>
          <w:ilvl w:val="0"/>
          <w:numId w:val="29"/>
        </w:numPr>
        <w:suppressAutoHyphens/>
        <w:autoSpaceDN w:val="0"/>
        <w:ind w:left="357" w:hanging="357"/>
        <w:jc w:val="both"/>
        <w:textAlignment w:val="baseline"/>
        <w:rPr>
          <w:rFonts w:eastAsia="Lucida Sans Unicode"/>
          <w:kern w:val="3"/>
          <w:sz w:val="22"/>
          <w:szCs w:val="22"/>
        </w:rPr>
      </w:pPr>
      <w:r w:rsidRPr="000F6034">
        <w:rPr>
          <w:rFonts w:eastAsia="Calibri"/>
          <w:sz w:val="22"/>
          <w:szCs w:val="22"/>
          <w:lang w:eastAsia="en-US"/>
        </w:rPr>
        <w:t xml:space="preserve">Każda ze </w:t>
      </w:r>
      <w:r w:rsidRPr="000F6034">
        <w:rPr>
          <w:rFonts w:eastAsia="Calibri"/>
          <w:iCs/>
          <w:sz w:val="22"/>
          <w:szCs w:val="22"/>
          <w:lang w:eastAsia="en-US"/>
        </w:rPr>
        <w:t>Stron</w:t>
      </w:r>
      <w:r w:rsidRPr="000F6034">
        <w:rPr>
          <w:rFonts w:eastAsia="Calibri"/>
          <w:sz w:val="22"/>
          <w:szCs w:val="22"/>
          <w:lang w:eastAsia="en-US"/>
        </w:rPr>
        <w:t xml:space="preserve"> zachowa w tajemnicy wszelkie informacje, które zostały jej przekazane przez drugą </w:t>
      </w:r>
      <w:r w:rsidRPr="000F6034">
        <w:rPr>
          <w:rFonts w:eastAsia="Calibri"/>
          <w:iCs/>
          <w:sz w:val="22"/>
          <w:szCs w:val="22"/>
          <w:lang w:eastAsia="en-US"/>
        </w:rPr>
        <w:t>Stronę</w:t>
      </w:r>
      <w:r w:rsidRPr="000F6034">
        <w:rPr>
          <w:rFonts w:eastAsia="Calibri"/>
          <w:sz w:val="22"/>
          <w:szCs w:val="22"/>
          <w:lang w:eastAsia="en-US"/>
        </w:rPr>
        <w:t xml:space="preserve"> w trakcie wykonywania niniejszej Umowy a następnie utrwalone. Zachowanie tajemnicy w zakresie tych informacji będzie obowiązywało również po rozwiązaniu lub wygaśnięciu niniejszej Umowy. Zachowanie tajemnicy w zakresie powyższych informacji nie obowiązuje w przypadku, gdy wyłączają je powszechnie obowiązujące przepisy prawa, w tym dotyczące dostępu do informacji publicznej.</w:t>
      </w:r>
    </w:p>
    <w:p w14:paraId="411463AD" w14:textId="5B0403AF" w:rsidR="009D0C0C" w:rsidRPr="000F6034" w:rsidRDefault="000023F9" w:rsidP="009D0C0C">
      <w:pPr>
        <w:suppressAutoHyphens/>
        <w:jc w:val="center"/>
        <w:rPr>
          <w:b/>
          <w:kern w:val="2"/>
          <w:sz w:val="22"/>
          <w:szCs w:val="22"/>
          <w:lang w:eastAsia="ar-SA"/>
        </w:rPr>
      </w:pPr>
      <w:r>
        <w:rPr>
          <w:b/>
          <w:kern w:val="2"/>
          <w:sz w:val="22"/>
          <w:szCs w:val="22"/>
          <w:lang w:eastAsia="ar-SA"/>
        </w:rPr>
        <w:t>§ 9</w:t>
      </w:r>
    </w:p>
    <w:p w14:paraId="4640C148" w14:textId="77777777" w:rsidR="009D0C0C" w:rsidRPr="000F6034" w:rsidRDefault="009D0C0C" w:rsidP="009D0C0C">
      <w:pPr>
        <w:suppressAutoHyphens/>
        <w:jc w:val="center"/>
        <w:rPr>
          <w:rFonts w:eastAsia="Calibri"/>
          <w:b/>
          <w:kern w:val="2"/>
          <w:sz w:val="22"/>
          <w:szCs w:val="22"/>
          <w:lang w:eastAsia="ar-SA"/>
        </w:rPr>
      </w:pPr>
      <w:r w:rsidRPr="000F6034">
        <w:rPr>
          <w:rFonts w:eastAsia="Calibri"/>
          <w:b/>
          <w:kern w:val="2"/>
          <w:sz w:val="22"/>
          <w:szCs w:val="22"/>
          <w:lang w:eastAsia="ar-SA"/>
        </w:rPr>
        <w:t>Postanowienia końcowe</w:t>
      </w:r>
    </w:p>
    <w:p w14:paraId="3D43D467" w14:textId="77777777" w:rsidR="009D0C0C" w:rsidRPr="000F6034" w:rsidRDefault="009D0C0C" w:rsidP="009D0C0C">
      <w:pPr>
        <w:suppressAutoHyphens/>
        <w:jc w:val="both"/>
        <w:rPr>
          <w:rFonts w:eastAsia="Calibri"/>
          <w:kern w:val="2"/>
          <w:sz w:val="22"/>
          <w:szCs w:val="22"/>
          <w:lang w:eastAsia="ar-SA"/>
        </w:rPr>
      </w:pPr>
      <w:r w:rsidRPr="000F6034">
        <w:rPr>
          <w:rFonts w:eastAsia="Calibri"/>
          <w:kern w:val="2"/>
          <w:sz w:val="22"/>
          <w:szCs w:val="22"/>
          <w:lang w:eastAsia="ar-SA"/>
        </w:rPr>
        <w:t>Spory mogące wynikną</w:t>
      </w:r>
      <w:r w:rsidR="00C6548D" w:rsidRPr="000F6034">
        <w:rPr>
          <w:rFonts w:eastAsia="Calibri"/>
          <w:kern w:val="2"/>
          <w:sz w:val="22"/>
          <w:szCs w:val="22"/>
          <w:lang w:eastAsia="ar-SA"/>
        </w:rPr>
        <w:t>ć na tle wykonania postanowień U</w:t>
      </w:r>
      <w:r w:rsidRPr="000F6034">
        <w:rPr>
          <w:rFonts w:eastAsia="Calibri"/>
          <w:kern w:val="2"/>
          <w:sz w:val="22"/>
          <w:szCs w:val="22"/>
          <w:lang w:eastAsia="ar-SA"/>
        </w:rPr>
        <w:t>mowy strony poddają rozstrzygnięciu właściwemu miejscowo sądowi powszechnemu według siedziby Zamawiającego.</w:t>
      </w:r>
    </w:p>
    <w:p w14:paraId="6E3846D0" w14:textId="4DA8B5AB" w:rsidR="009D0C0C" w:rsidRPr="000F6034" w:rsidRDefault="000023F9" w:rsidP="009D0C0C">
      <w:pPr>
        <w:suppressAutoHyphens/>
        <w:jc w:val="center"/>
        <w:rPr>
          <w:rFonts w:eastAsia="Calibri"/>
          <w:b/>
          <w:kern w:val="2"/>
          <w:sz w:val="22"/>
          <w:szCs w:val="22"/>
          <w:lang w:eastAsia="ar-SA"/>
        </w:rPr>
      </w:pPr>
      <w:r>
        <w:rPr>
          <w:rFonts w:eastAsia="Calibri"/>
          <w:b/>
          <w:kern w:val="2"/>
          <w:sz w:val="22"/>
          <w:szCs w:val="22"/>
          <w:lang w:eastAsia="ar-SA"/>
        </w:rPr>
        <w:t>§ 10</w:t>
      </w:r>
    </w:p>
    <w:p w14:paraId="000179C6" w14:textId="77777777" w:rsidR="009D0C0C" w:rsidRPr="000F6034" w:rsidRDefault="009D0C0C" w:rsidP="009D0C0C">
      <w:pPr>
        <w:suppressAutoHyphens/>
        <w:jc w:val="both"/>
        <w:rPr>
          <w:rFonts w:eastAsia="Calibri"/>
          <w:kern w:val="2"/>
          <w:sz w:val="22"/>
          <w:szCs w:val="22"/>
          <w:lang w:eastAsia="ar-SA"/>
        </w:rPr>
      </w:pPr>
      <w:r w:rsidRPr="000F6034">
        <w:rPr>
          <w:rFonts w:eastAsia="Calibri"/>
          <w:kern w:val="2"/>
          <w:sz w:val="22"/>
          <w:szCs w:val="22"/>
          <w:lang w:eastAsia="ar-SA"/>
        </w:rPr>
        <w:t>Wykonawca nie m</w:t>
      </w:r>
      <w:r w:rsidR="00C6548D" w:rsidRPr="000F6034">
        <w:rPr>
          <w:rFonts w:eastAsia="Calibri"/>
          <w:kern w:val="2"/>
          <w:sz w:val="22"/>
          <w:szCs w:val="22"/>
          <w:lang w:eastAsia="ar-SA"/>
        </w:rPr>
        <w:t>oże przenieść wierzytelności z U</w:t>
      </w:r>
      <w:r w:rsidRPr="000F6034">
        <w:rPr>
          <w:rFonts w:eastAsia="Calibri"/>
          <w:kern w:val="2"/>
          <w:sz w:val="22"/>
          <w:szCs w:val="22"/>
          <w:lang w:eastAsia="ar-SA"/>
        </w:rPr>
        <w:t>mowy na osobę trzecią, bez wcześniejszego uzyskania zgody Zamawiającego.</w:t>
      </w:r>
    </w:p>
    <w:p w14:paraId="53A95D19" w14:textId="46ABFAAE" w:rsidR="009D0C0C" w:rsidRPr="000F6034" w:rsidRDefault="000023F9" w:rsidP="009D0C0C">
      <w:pPr>
        <w:suppressAutoHyphens/>
        <w:jc w:val="center"/>
        <w:rPr>
          <w:rFonts w:eastAsia="Calibri"/>
          <w:b/>
          <w:kern w:val="2"/>
          <w:sz w:val="22"/>
          <w:szCs w:val="22"/>
          <w:lang w:eastAsia="ar-SA"/>
        </w:rPr>
      </w:pPr>
      <w:r>
        <w:rPr>
          <w:rFonts w:eastAsia="Calibri"/>
          <w:b/>
          <w:kern w:val="2"/>
          <w:sz w:val="22"/>
          <w:szCs w:val="22"/>
          <w:lang w:eastAsia="ar-SA"/>
        </w:rPr>
        <w:t>§ 11</w:t>
      </w:r>
    </w:p>
    <w:p w14:paraId="23655C74" w14:textId="77777777" w:rsidR="00CB173C" w:rsidRPr="000F6034" w:rsidRDefault="009D0C0C" w:rsidP="00C17626">
      <w:pPr>
        <w:suppressAutoHyphens/>
        <w:jc w:val="both"/>
        <w:rPr>
          <w:rFonts w:eastAsia="Calibri"/>
          <w:kern w:val="2"/>
          <w:sz w:val="22"/>
          <w:szCs w:val="22"/>
          <w:lang w:eastAsia="ar-SA"/>
        </w:rPr>
      </w:pPr>
      <w:r w:rsidRPr="000F6034">
        <w:rPr>
          <w:rFonts w:eastAsia="Calibri"/>
          <w:kern w:val="2"/>
          <w:sz w:val="22"/>
          <w:szCs w:val="22"/>
          <w:lang w:eastAsia="ar-SA"/>
        </w:rPr>
        <w:t>W spraw</w:t>
      </w:r>
      <w:r w:rsidR="00C6548D" w:rsidRPr="000F6034">
        <w:rPr>
          <w:rFonts w:eastAsia="Calibri"/>
          <w:kern w:val="2"/>
          <w:sz w:val="22"/>
          <w:szCs w:val="22"/>
          <w:lang w:eastAsia="ar-SA"/>
        </w:rPr>
        <w:t>ach nieuregulowanych niniejszą U</w:t>
      </w:r>
      <w:r w:rsidRPr="000F6034">
        <w:rPr>
          <w:rFonts w:eastAsia="Calibri"/>
          <w:kern w:val="2"/>
          <w:sz w:val="22"/>
          <w:szCs w:val="22"/>
          <w:lang w:eastAsia="ar-SA"/>
        </w:rPr>
        <w:t xml:space="preserve">mową stosuje się przepisy ustawy z dnia 23 kwietnia </w:t>
      </w:r>
      <w:r w:rsidRPr="000F6034">
        <w:rPr>
          <w:rFonts w:eastAsia="Calibri"/>
          <w:kern w:val="2"/>
          <w:sz w:val="22"/>
          <w:szCs w:val="22"/>
          <w:lang w:eastAsia="ar-SA"/>
        </w:rPr>
        <w:br/>
        <w:t xml:space="preserve">1964 r. – Kodeks Cywilny oraz ustawy </w:t>
      </w:r>
      <w:proofErr w:type="spellStart"/>
      <w:r w:rsidRPr="000F6034">
        <w:rPr>
          <w:rFonts w:eastAsia="Calibri"/>
          <w:kern w:val="2"/>
          <w:sz w:val="22"/>
          <w:szCs w:val="22"/>
          <w:lang w:eastAsia="ar-SA"/>
        </w:rPr>
        <w:t>Pzp</w:t>
      </w:r>
      <w:proofErr w:type="spellEnd"/>
      <w:r w:rsidRPr="000F6034">
        <w:rPr>
          <w:rFonts w:eastAsia="Calibri"/>
          <w:kern w:val="2"/>
          <w:sz w:val="22"/>
          <w:szCs w:val="22"/>
          <w:lang w:eastAsia="ar-SA"/>
        </w:rPr>
        <w:t>.</w:t>
      </w:r>
    </w:p>
    <w:p w14:paraId="0298A3B6" w14:textId="1BE3A150" w:rsidR="009D0C0C" w:rsidRPr="000F6034" w:rsidRDefault="000023F9" w:rsidP="009D0C0C">
      <w:pPr>
        <w:suppressAutoHyphens/>
        <w:jc w:val="center"/>
        <w:rPr>
          <w:rFonts w:eastAsia="Calibri"/>
          <w:b/>
          <w:kern w:val="2"/>
          <w:sz w:val="22"/>
          <w:szCs w:val="22"/>
          <w:lang w:eastAsia="ar-SA"/>
        </w:rPr>
      </w:pPr>
      <w:r>
        <w:rPr>
          <w:rFonts w:eastAsia="Calibri"/>
          <w:b/>
          <w:kern w:val="2"/>
          <w:sz w:val="22"/>
          <w:szCs w:val="22"/>
          <w:lang w:eastAsia="ar-SA"/>
        </w:rPr>
        <w:t>§ 12</w:t>
      </w:r>
    </w:p>
    <w:p w14:paraId="34CD413A" w14:textId="77777777" w:rsidR="009D0C0C" w:rsidRPr="000F6034" w:rsidRDefault="009D0C0C" w:rsidP="009D0C0C">
      <w:pPr>
        <w:suppressAutoHyphens/>
        <w:jc w:val="both"/>
        <w:rPr>
          <w:rFonts w:eastAsia="Calibri"/>
          <w:kern w:val="2"/>
          <w:sz w:val="22"/>
          <w:szCs w:val="22"/>
          <w:lang w:eastAsia="ar-SA"/>
        </w:rPr>
      </w:pPr>
      <w:r w:rsidRPr="000F6034">
        <w:rPr>
          <w:rFonts w:eastAsia="Calibri"/>
          <w:kern w:val="2"/>
          <w:sz w:val="22"/>
          <w:szCs w:val="22"/>
          <w:lang w:eastAsia="ar-SA"/>
        </w:rPr>
        <w:t>Umowę sporządzono w czterech jednobrzmiących egzemplarzach: jeden egzemplarz dla Wykonawcy i trzy egzemplarze dla Zamawiającego.</w:t>
      </w:r>
    </w:p>
    <w:p w14:paraId="414C2C2F" w14:textId="77777777" w:rsidR="009D0C0C" w:rsidRPr="000F6034" w:rsidRDefault="009D0C0C" w:rsidP="009D0C0C">
      <w:pPr>
        <w:suppressAutoHyphens/>
        <w:jc w:val="both"/>
        <w:rPr>
          <w:rFonts w:eastAsia="Calibri"/>
          <w:i/>
          <w:kern w:val="2"/>
          <w:sz w:val="22"/>
          <w:szCs w:val="22"/>
          <w:lang w:eastAsia="ar-SA"/>
        </w:rPr>
      </w:pPr>
    </w:p>
    <w:p w14:paraId="2247D6F3" w14:textId="77777777" w:rsidR="009D0C0C" w:rsidRPr="000F6034" w:rsidRDefault="009D0C0C" w:rsidP="006E1096">
      <w:pPr>
        <w:suppressAutoHyphens/>
        <w:spacing w:after="600"/>
        <w:ind w:left="1418"/>
        <w:jc w:val="both"/>
        <w:rPr>
          <w:rFonts w:eastAsia="Calibri"/>
          <w:b/>
          <w:bCs/>
          <w:kern w:val="2"/>
          <w:sz w:val="22"/>
          <w:szCs w:val="22"/>
          <w:lang w:eastAsia="ar-SA"/>
        </w:rPr>
      </w:pPr>
      <w:r w:rsidRPr="000F6034">
        <w:rPr>
          <w:rFonts w:eastAsia="Calibri"/>
          <w:b/>
          <w:bCs/>
          <w:kern w:val="2"/>
          <w:sz w:val="22"/>
          <w:szCs w:val="22"/>
          <w:lang w:eastAsia="ar-SA"/>
        </w:rPr>
        <w:t>ZAMAWIAJĄCY:</w:t>
      </w:r>
      <w:r w:rsidRPr="000F6034">
        <w:rPr>
          <w:rFonts w:eastAsia="Calibri"/>
          <w:b/>
          <w:bCs/>
          <w:kern w:val="2"/>
          <w:sz w:val="22"/>
          <w:szCs w:val="22"/>
          <w:lang w:eastAsia="ar-SA"/>
        </w:rPr>
        <w:tab/>
      </w:r>
      <w:r w:rsidRPr="000F6034">
        <w:rPr>
          <w:rFonts w:eastAsia="Calibri"/>
          <w:b/>
          <w:bCs/>
          <w:kern w:val="2"/>
          <w:sz w:val="22"/>
          <w:szCs w:val="22"/>
          <w:lang w:eastAsia="ar-SA"/>
        </w:rPr>
        <w:tab/>
      </w:r>
      <w:r w:rsidRPr="000F6034">
        <w:rPr>
          <w:rFonts w:eastAsia="Calibri"/>
          <w:b/>
          <w:bCs/>
          <w:kern w:val="2"/>
          <w:sz w:val="22"/>
          <w:szCs w:val="22"/>
          <w:lang w:eastAsia="ar-SA"/>
        </w:rPr>
        <w:tab/>
      </w:r>
      <w:r w:rsidRPr="000F6034">
        <w:rPr>
          <w:rFonts w:eastAsia="Calibri"/>
          <w:b/>
          <w:bCs/>
          <w:kern w:val="2"/>
          <w:sz w:val="22"/>
          <w:szCs w:val="22"/>
          <w:lang w:eastAsia="ar-SA"/>
        </w:rPr>
        <w:tab/>
        <w:t>WYKONAWCA:</w:t>
      </w:r>
    </w:p>
    <w:p w14:paraId="390DF3E1" w14:textId="77777777" w:rsidR="009D0C0C" w:rsidRPr="000F6034" w:rsidRDefault="009D0C0C" w:rsidP="0058338D">
      <w:pPr>
        <w:numPr>
          <w:ilvl w:val="0"/>
          <w:numId w:val="19"/>
        </w:numPr>
        <w:autoSpaceDE w:val="0"/>
        <w:ind w:left="357" w:hanging="357"/>
        <w:jc w:val="both"/>
        <w:rPr>
          <w:rFonts w:eastAsia="Calibri"/>
          <w:lang w:eastAsia="en-US"/>
        </w:rPr>
      </w:pPr>
      <w:r w:rsidRPr="000F6034">
        <w:rPr>
          <w:rFonts w:eastAsia="Calibri"/>
          <w:lang w:eastAsia="en-US"/>
        </w:rPr>
        <w:t>S</w:t>
      </w:r>
      <w:r w:rsidR="006E1096" w:rsidRPr="000F6034">
        <w:rPr>
          <w:rFonts w:eastAsia="Calibri"/>
          <w:lang w:eastAsia="en-US"/>
        </w:rPr>
        <w:t>pecyfikacja Warunków Zamówienia (SWZ);</w:t>
      </w:r>
    </w:p>
    <w:p w14:paraId="6751E324" w14:textId="77777777" w:rsidR="009D0C0C" w:rsidRPr="000F6034" w:rsidRDefault="00C6548D" w:rsidP="0058338D">
      <w:pPr>
        <w:numPr>
          <w:ilvl w:val="0"/>
          <w:numId w:val="19"/>
        </w:numPr>
        <w:autoSpaceDE w:val="0"/>
        <w:ind w:left="357" w:hanging="357"/>
        <w:jc w:val="both"/>
        <w:rPr>
          <w:rFonts w:eastAsia="Calibri"/>
          <w:lang w:eastAsia="en-US"/>
        </w:rPr>
      </w:pPr>
      <w:r w:rsidRPr="000F6034">
        <w:rPr>
          <w:rFonts w:eastAsia="Calibri"/>
          <w:lang w:eastAsia="en-US"/>
        </w:rPr>
        <w:t>Oferta Wykonawcy</w:t>
      </w:r>
      <w:r w:rsidR="006E1096" w:rsidRPr="000F6034">
        <w:rPr>
          <w:rFonts w:eastAsia="Calibri"/>
          <w:lang w:eastAsia="en-US"/>
        </w:rPr>
        <w:t xml:space="preserve"> (Oferta);</w:t>
      </w:r>
    </w:p>
    <w:p w14:paraId="4B83C534" w14:textId="06B02959" w:rsidR="006E1096" w:rsidRPr="000F6034" w:rsidRDefault="006E1096" w:rsidP="000023F9">
      <w:pPr>
        <w:autoSpaceDE w:val="0"/>
        <w:jc w:val="both"/>
        <w:rPr>
          <w:rFonts w:eastAsia="Calibri"/>
          <w:lang w:eastAsia="en-US"/>
        </w:rPr>
      </w:pPr>
      <w:bookmarkStart w:id="2" w:name="_GoBack"/>
      <w:bookmarkEnd w:id="2"/>
    </w:p>
    <w:sectPr w:rsidR="006E1096" w:rsidRPr="000F6034" w:rsidSect="000E7A9A">
      <w:footerReference w:type="default" r:id="rId16"/>
      <w:headerReference w:type="first" r:id="rId17"/>
      <w:footerReference w:type="first" r:id="rId1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76EFD" w14:textId="77777777" w:rsidR="00617A77" w:rsidRDefault="00617A77">
      <w:r>
        <w:separator/>
      </w:r>
    </w:p>
  </w:endnote>
  <w:endnote w:type="continuationSeparator" w:id="0">
    <w:p w14:paraId="16395671" w14:textId="77777777" w:rsidR="00617A77" w:rsidRDefault="0061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Bold">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452378"/>
      <w:docPartObj>
        <w:docPartGallery w:val="Page Numbers (Bottom of Page)"/>
        <w:docPartUnique/>
      </w:docPartObj>
    </w:sdtPr>
    <w:sdtEndPr>
      <w:rPr>
        <w:sz w:val="18"/>
        <w:szCs w:val="18"/>
      </w:rPr>
    </w:sdtEndPr>
    <w:sdtContent>
      <w:p w14:paraId="25863CA1" w14:textId="481364AC" w:rsidR="0014785C" w:rsidRPr="0014785C" w:rsidRDefault="0014785C">
        <w:pPr>
          <w:pStyle w:val="Stopka"/>
          <w:jc w:val="right"/>
          <w:rPr>
            <w:sz w:val="18"/>
            <w:szCs w:val="18"/>
          </w:rPr>
        </w:pPr>
        <w:r w:rsidRPr="0014785C">
          <w:rPr>
            <w:sz w:val="18"/>
            <w:szCs w:val="18"/>
          </w:rPr>
          <w:fldChar w:fldCharType="begin"/>
        </w:r>
        <w:r w:rsidRPr="0014785C">
          <w:rPr>
            <w:sz w:val="18"/>
            <w:szCs w:val="18"/>
          </w:rPr>
          <w:instrText>PAGE   \* MERGEFORMAT</w:instrText>
        </w:r>
        <w:r w:rsidRPr="0014785C">
          <w:rPr>
            <w:sz w:val="18"/>
            <w:szCs w:val="18"/>
          </w:rPr>
          <w:fldChar w:fldCharType="separate"/>
        </w:r>
        <w:r w:rsidR="000023F9">
          <w:rPr>
            <w:noProof/>
            <w:sz w:val="18"/>
            <w:szCs w:val="18"/>
          </w:rPr>
          <w:t>5</w:t>
        </w:r>
        <w:r w:rsidRPr="0014785C">
          <w:rPr>
            <w:sz w:val="18"/>
            <w:szCs w:val="18"/>
          </w:rPr>
          <w:fldChar w:fldCharType="end"/>
        </w:r>
      </w:p>
    </w:sdtContent>
  </w:sdt>
  <w:p w14:paraId="2CA9CB34" w14:textId="77777777" w:rsidR="009D0C0C" w:rsidRDefault="009D0C0C" w:rsidP="00504BBA">
    <w:pPr>
      <w:pStyle w:val="Stopka"/>
      <w:tabs>
        <w:tab w:val="clear" w:pos="9072"/>
        <w:tab w:val="right" w:pos="9214"/>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AE3E4" w14:textId="77777777" w:rsidR="009D0C0C" w:rsidRPr="002C4135" w:rsidRDefault="009D0C0C" w:rsidP="00AC176F">
    <w:pPr>
      <w:pStyle w:val="Stopka"/>
      <w:tabs>
        <w:tab w:val="clear" w:pos="9072"/>
      </w:tabs>
      <w:rPr>
        <w:rFonts w:ascii="Arial" w:hAnsi="Arial" w:cs="Arial"/>
        <w:sz w:val="20"/>
        <w:szCs w:val="20"/>
      </w:rPr>
    </w:pPr>
    <w:r>
      <w:tab/>
    </w:r>
    <w:r w:rsidRPr="00AC176F">
      <w:rPr>
        <w:rFonts w:ascii="Arial" w:hAnsi="Arial" w:cs="Arial"/>
        <w:sz w:val="20"/>
        <w:szCs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281E3" w14:textId="77777777" w:rsidR="00617A77" w:rsidRDefault="00617A77">
      <w:r>
        <w:separator/>
      </w:r>
    </w:p>
  </w:footnote>
  <w:footnote w:type="continuationSeparator" w:id="0">
    <w:p w14:paraId="58353D5A" w14:textId="77777777" w:rsidR="00617A77" w:rsidRDefault="00617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0F906" w14:textId="77777777" w:rsidR="009D0C0C" w:rsidRDefault="009D0C0C" w:rsidP="00FB604F">
    <w:pPr>
      <w:pStyle w:val="Nagwek"/>
    </w:pPr>
  </w:p>
  <w:p w14:paraId="71DE3D8F" w14:textId="77777777" w:rsidR="009D0C0C" w:rsidRPr="00F133F6" w:rsidRDefault="009D0C0C" w:rsidP="00F133F6">
    <w:pPr>
      <w:tabs>
        <w:tab w:val="left" w:pos="0"/>
        <w:tab w:val="center" w:pos="4536"/>
        <w:tab w:val="right" w:pos="9072"/>
      </w:tabs>
      <w:jc w:val="center"/>
    </w:pPr>
    <w:r>
      <w:rPr>
        <w:noProof/>
      </w:rPr>
      <w:drawing>
        <wp:inline distT="0" distB="0" distL="0" distR="0" wp14:anchorId="3307EC6E" wp14:editId="5205FE78">
          <wp:extent cx="5762625" cy="847725"/>
          <wp:effectExtent l="19050" t="0" r="9525" b="0"/>
          <wp:docPr id="1" name="Obraz 2"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Rozwoju Regionalnego."/>
                  <pic:cNvPicPr>
                    <a:picLocks noChangeAspect="1" noChangeArrowheads="1"/>
                  </pic:cNvPicPr>
                </pic:nvPicPr>
                <pic:blipFill>
                  <a:blip r:embed="rId1"/>
                  <a:srcRect/>
                  <a:stretch>
                    <a:fillRect/>
                  </a:stretch>
                </pic:blipFill>
                <pic:spPr bwMode="auto">
                  <a:xfrm>
                    <a:off x="0" y="0"/>
                    <a:ext cx="5762625" cy="847725"/>
                  </a:xfrm>
                  <a:prstGeom prst="rect">
                    <a:avLst/>
                  </a:prstGeom>
                  <a:noFill/>
                  <a:ln w="9525">
                    <a:noFill/>
                    <a:miter lim="800000"/>
                    <a:headEnd/>
                    <a:tailEnd/>
                  </a:ln>
                </pic:spPr>
              </pic:pic>
            </a:graphicData>
          </a:graphic>
        </wp:inline>
      </w:drawing>
    </w:r>
  </w:p>
  <w:p w14:paraId="75EC83BE" w14:textId="77777777" w:rsidR="009D0C0C" w:rsidRDefault="009D0C0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A4C809E2"/>
    <w:name w:val="WW8Num5"/>
    <w:lvl w:ilvl="0">
      <w:start w:val="3"/>
      <w:numFmt w:val="decimal"/>
      <w:lvlText w:val="%1."/>
      <w:lvlJc w:val="left"/>
      <w:pPr>
        <w:tabs>
          <w:tab w:val="num" w:pos="360"/>
        </w:tabs>
        <w:ind w:left="360" w:hanging="360"/>
      </w:pPr>
      <w:rPr>
        <w:rFonts w:ascii="Times New Roman" w:hAnsi="Times New Roman" w:cs="Times New Roman" w:hint="default"/>
        <w:b/>
        <w:bCs/>
        <w:szCs w:val="24"/>
      </w:rPr>
    </w:lvl>
    <w:lvl w:ilvl="1">
      <w:start w:val="1"/>
      <w:numFmt w:val="decimal"/>
      <w:lvlText w:val="%2)"/>
      <w:lvlJc w:val="left"/>
      <w:pPr>
        <w:tabs>
          <w:tab w:val="num" w:pos="794"/>
        </w:tabs>
        <w:ind w:left="794" w:hanging="681"/>
      </w:pPr>
    </w:lvl>
    <w:lvl w:ilvl="2">
      <w:start w:val="1"/>
      <w:numFmt w:val="lowerLetter"/>
      <w:lvlText w:val="%3)"/>
      <w:lvlJc w:val="left"/>
      <w:pPr>
        <w:tabs>
          <w:tab w:val="num" w:pos="708"/>
        </w:tabs>
        <w:ind w:left="737" w:hanging="737"/>
      </w:pPr>
      <w:rPr>
        <w:rFonts w:ascii="Times New Roman" w:eastAsia="Times New Roman" w:hAnsi="Times New Roman" w:cs="Times New Roman"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1">
    <w:nsid w:val="019020A1"/>
    <w:multiLevelType w:val="hybridMultilevel"/>
    <w:tmpl w:val="C82A8670"/>
    <w:lvl w:ilvl="0" w:tplc="04150017">
      <w:start w:val="1"/>
      <w:numFmt w:val="lowerLetter"/>
      <w:lvlText w:val="%1)"/>
      <w:lvlJc w:val="left"/>
      <w:pPr>
        <w:ind w:left="720" w:hanging="360"/>
      </w:pPr>
    </w:lvl>
    <w:lvl w:ilvl="1" w:tplc="FA0E939A">
      <w:start w:val="1"/>
      <w:numFmt w:val="lowerLetter"/>
      <w:lvlText w:val="%2)"/>
      <w:lvlJc w:val="left"/>
      <w:pPr>
        <w:ind w:left="1440" w:hanging="360"/>
      </w:pPr>
      <w:rPr>
        <w:rFonts w:ascii="Times New Roman" w:hAnsi="Times New Roman" w:cs="Times New Roman" w:hint="default"/>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4F85B8E"/>
    <w:multiLevelType w:val="hybridMultilevel"/>
    <w:tmpl w:val="190071DE"/>
    <w:lvl w:ilvl="0" w:tplc="C9A65DE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A0F04EB"/>
    <w:multiLevelType w:val="hybridMultilevel"/>
    <w:tmpl w:val="9C32B048"/>
    <w:lvl w:ilvl="0" w:tplc="32BA50D2">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ED831CC"/>
    <w:multiLevelType w:val="hybridMultilevel"/>
    <w:tmpl w:val="780CEB84"/>
    <w:lvl w:ilvl="0" w:tplc="AABA2764">
      <w:start w:val="1"/>
      <w:numFmt w:val="decimal"/>
      <w:lvlText w:val="%1)"/>
      <w:lvlJc w:val="left"/>
      <w:pPr>
        <w:ind w:left="720" w:hanging="360"/>
      </w:pPr>
      <w:rPr>
        <w:rFonts w:ascii="Times New Roman" w:hAnsi="Times New Roman" w:cs="Times New Roman"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0E13FFD"/>
    <w:multiLevelType w:val="hybridMultilevel"/>
    <w:tmpl w:val="020006D6"/>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nsid w:val="121E2A73"/>
    <w:multiLevelType w:val="multilevel"/>
    <w:tmpl w:val="551C7C02"/>
    <w:lvl w:ilvl="0">
      <w:start w:val="1"/>
      <w:numFmt w:val="decimal"/>
      <w:pStyle w:val="wyliczN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428"/>
        </w:tabs>
        <w:ind w:left="1428" w:hanging="360"/>
      </w:pPr>
      <w:rPr>
        <w:rFonts w:cs="Times New Roman" w:hint="default"/>
        <w:color w:val="339966"/>
      </w:rPr>
    </w:lvl>
    <w:lvl w:ilvl="2">
      <w:start w:val="1"/>
      <w:numFmt w:val="lowerRoman"/>
      <w:lvlText w:val="%3."/>
      <w:lvlJc w:val="left"/>
      <w:pPr>
        <w:tabs>
          <w:tab w:val="num" w:pos="2148"/>
        </w:tabs>
        <w:ind w:left="1788" w:hanging="360"/>
      </w:pPr>
      <w:rPr>
        <w:rFonts w:cs="Times New Roman" w:hint="default"/>
        <w:color w:val="339966"/>
      </w:rPr>
    </w:lvl>
    <w:lvl w:ilvl="3">
      <w:start w:val="1"/>
      <w:numFmt w:val="decimal"/>
      <w:lvlText w:val="(%4)"/>
      <w:lvlJc w:val="left"/>
      <w:pPr>
        <w:tabs>
          <w:tab w:val="num" w:pos="2148"/>
        </w:tabs>
        <w:ind w:left="2148" w:hanging="360"/>
      </w:pPr>
      <w:rPr>
        <w:rFonts w:cs="Times New Roman" w:hint="default"/>
        <w:color w:val="339966"/>
      </w:rPr>
    </w:lvl>
    <w:lvl w:ilvl="4">
      <w:start w:val="1"/>
      <w:numFmt w:val="lowerLetter"/>
      <w:lvlText w:val="(%5)"/>
      <w:lvlJc w:val="left"/>
      <w:pPr>
        <w:tabs>
          <w:tab w:val="num" w:pos="2508"/>
        </w:tabs>
        <w:ind w:left="2508" w:hanging="360"/>
      </w:pPr>
      <w:rPr>
        <w:rFonts w:cs="Times New Roman" w:hint="default"/>
        <w:color w:val="339966"/>
      </w:rPr>
    </w:lvl>
    <w:lvl w:ilvl="5">
      <w:start w:val="1"/>
      <w:numFmt w:val="lowerRoman"/>
      <w:lvlText w:val="(%6)"/>
      <w:lvlJc w:val="left"/>
      <w:pPr>
        <w:tabs>
          <w:tab w:val="num" w:pos="3228"/>
        </w:tabs>
        <w:ind w:left="2868" w:hanging="360"/>
      </w:pPr>
      <w:rPr>
        <w:rFonts w:cs="Times New Roman" w:hint="default"/>
        <w:color w:val="339966"/>
      </w:rPr>
    </w:lvl>
    <w:lvl w:ilvl="6">
      <w:start w:val="1"/>
      <w:numFmt w:val="decimal"/>
      <w:lvlText w:val="%7."/>
      <w:lvlJc w:val="left"/>
      <w:pPr>
        <w:tabs>
          <w:tab w:val="num" w:pos="3228"/>
        </w:tabs>
        <w:ind w:left="3228" w:hanging="360"/>
      </w:pPr>
      <w:rPr>
        <w:rFonts w:cs="Times New Roman" w:hint="default"/>
        <w:color w:val="339966"/>
        <w:sz w:val="18"/>
      </w:rPr>
    </w:lvl>
    <w:lvl w:ilvl="7">
      <w:start w:val="1"/>
      <w:numFmt w:val="lowerLetter"/>
      <w:lvlText w:val="%7%8."/>
      <w:lvlJc w:val="left"/>
      <w:pPr>
        <w:tabs>
          <w:tab w:val="num" w:pos="3588"/>
        </w:tabs>
        <w:ind w:left="3588" w:hanging="360"/>
      </w:pPr>
      <w:rPr>
        <w:rFonts w:cs="Times New Roman" w:hint="default"/>
        <w:color w:val="339966"/>
        <w:sz w:val="18"/>
      </w:rPr>
    </w:lvl>
    <w:lvl w:ilvl="8">
      <w:start w:val="1"/>
      <w:numFmt w:val="none"/>
      <w:lvlText w:val="-"/>
      <w:lvlJc w:val="left"/>
      <w:pPr>
        <w:tabs>
          <w:tab w:val="num" w:pos="3948"/>
        </w:tabs>
        <w:ind w:left="3948" w:hanging="360"/>
      </w:pPr>
      <w:rPr>
        <w:rFonts w:cs="Times New Roman" w:hint="default"/>
        <w:color w:val="339966"/>
        <w:sz w:val="18"/>
      </w:rPr>
    </w:lvl>
  </w:abstractNum>
  <w:abstractNum w:abstractNumId="7">
    <w:nsid w:val="155930F0"/>
    <w:multiLevelType w:val="hybridMultilevel"/>
    <w:tmpl w:val="89342CAE"/>
    <w:lvl w:ilvl="0" w:tplc="74CC20EE">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nsid w:val="17D04188"/>
    <w:multiLevelType w:val="hybridMultilevel"/>
    <w:tmpl w:val="5C80180C"/>
    <w:lvl w:ilvl="0" w:tplc="C4B4BC1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ADA631E"/>
    <w:multiLevelType w:val="hybridMultilevel"/>
    <w:tmpl w:val="3A961DDC"/>
    <w:lvl w:ilvl="0" w:tplc="F7006B90">
      <w:start w:val="1"/>
      <w:numFmt w:val="decimal"/>
      <w:lvlText w:val="%1)"/>
      <w:lvlJc w:val="left"/>
      <w:pPr>
        <w:ind w:left="720" w:hanging="360"/>
      </w:pPr>
      <w:rPr>
        <w:rFonts w:ascii="Times New Roman" w:hAnsi="Times New Roman" w:cs="Times New Roman"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D1D29C2"/>
    <w:multiLevelType w:val="hybridMultilevel"/>
    <w:tmpl w:val="63A2CEB0"/>
    <w:lvl w:ilvl="0" w:tplc="D49A8DE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EC1903"/>
    <w:multiLevelType w:val="hybridMultilevel"/>
    <w:tmpl w:val="9CD89896"/>
    <w:lvl w:ilvl="0" w:tplc="56323622">
      <w:start w:val="4"/>
      <w:numFmt w:val="decimal"/>
      <w:lvlText w:val="%1."/>
      <w:lvlJc w:val="left"/>
      <w:pPr>
        <w:ind w:left="720" w:hanging="360"/>
      </w:pPr>
      <w:rPr>
        <w:rFonts w:ascii="Times New Roman" w:hAnsi="Times New Roman" w:cs="Times New Roman"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5E443C8"/>
    <w:multiLevelType w:val="hybridMultilevel"/>
    <w:tmpl w:val="A440A928"/>
    <w:lvl w:ilvl="0" w:tplc="D196DF44">
      <w:start w:val="1"/>
      <w:numFmt w:val="decimal"/>
      <w:lvlText w:val="%1)"/>
      <w:lvlJc w:val="left"/>
      <w:pPr>
        <w:ind w:left="720" w:hanging="360"/>
      </w:pPr>
      <w:rPr>
        <w:rFonts w:ascii="Times New Roman" w:hAnsi="Times New Roman" w:cs="Times New Roman"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379A4FCD"/>
    <w:multiLevelType w:val="hybridMultilevel"/>
    <w:tmpl w:val="D2D265F0"/>
    <w:lvl w:ilvl="0" w:tplc="EA5E9B06">
      <w:start w:val="1"/>
      <w:numFmt w:val="lowerLetter"/>
      <w:lvlText w:val="%1)"/>
      <w:lvlJc w:val="left"/>
      <w:pPr>
        <w:ind w:left="785" w:hanging="360"/>
      </w:pPr>
      <w:rPr>
        <w:rFonts w:eastAsia="Times New Roman"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nsid w:val="3E5A4ACE"/>
    <w:multiLevelType w:val="hybridMultilevel"/>
    <w:tmpl w:val="E758C3A2"/>
    <w:lvl w:ilvl="0" w:tplc="92ECCA04">
      <w:start w:val="1"/>
      <w:numFmt w:val="lowerLetter"/>
      <w:lvlText w:val="%1)"/>
      <w:lvlJc w:val="left"/>
      <w:pPr>
        <w:ind w:left="1077" w:hanging="360"/>
      </w:pPr>
      <w:rPr>
        <w:rFonts w:ascii="Times New Roman" w:hAnsi="Times New Roman" w:cs="Times New Roman" w:hint="default"/>
        <w:b/>
        <w:bCs/>
      </w:rPr>
    </w:lvl>
    <w:lvl w:ilvl="1" w:tplc="04150019">
      <w:start w:val="1"/>
      <w:numFmt w:val="lowerLetter"/>
      <w:lvlText w:val="%2."/>
      <w:lvlJc w:val="left"/>
      <w:pPr>
        <w:ind w:left="1797" w:hanging="360"/>
      </w:pPr>
    </w:lvl>
    <w:lvl w:ilvl="2" w:tplc="04150017">
      <w:start w:val="1"/>
      <w:numFmt w:val="lowerLetter"/>
      <w:lvlText w:val="%3)"/>
      <w:lvlJc w:val="lef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5">
    <w:nsid w:val="47BC496B"/>
    <w:multiLevelType w:val="hybridMultilevel"/>
    <w:tmpl w:val="AC06DB92"/>
    <w:lvl w:ilvl="0" w:tplc="D49A8DE8">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4E780A5D"/>
    <w:multiLevelType w:val="hybridMultilevel"/>
    <w:tmpl w:val="40FA01FC"/>
    <w:lvl w:ilvl="0" w:tplc="E2A0C866">
      <w:start w:val="1"/>
      <w:numFmt w:val="decimal"/>
      <w:lvlText w:val="%1."/>
      <w:lvlJc w:val="left"/>
      <w:pPr>
        <w:ind w:left="720" w:hanging="360"/>
      </w:pPr>
      <w:rPr>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51F03B62"/>
    <w:multiLevelType w:val="hybridMultilevel"/>
    <w:tmpl w:val="6638EFCC"/>
    <w:lvl w:ilvl="0" w:tplc="FA9E01AC">
      <w:start w:val="1"/>
      <w:numFmt w:val="decimal"/>
      <w:lvlText w:val="%1."/>
      <w:lvlJc w:val="left"/>
      <w:pPr>
        <w:ind w:left="720" w:hanging="360"/>
      </w:pPr>
      <w:rPr>
        <w:rFonts w:ascii="Times New Roman" w:hAnsi="Times New Roman" w:cs="Times New Roman"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534B2FAD"/>
    <w:multiLevelType w:val="hybridMultilevel"/>
    <w:tmpl w:val="A9606162"/>
    <w:lvl w:ilvl="0" w:tplc="5B041A84">
      <w:start w:val="1"/>
      <w:numFmt w:val="decimal"/>
      <w:lvlText w:val="%1."/>
      <w:lvlJc w:val="left"/>
      <w:pPr>
        <w:ind w:left="720" w:hanging="360"/>
      </w:pPr>
      <w:rPr>
        <w:rFonts w:ascii="Times New Roman" w:hAnsi="Times New Roman" w:cs="Times New Roman"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53F07720"/>
    <w:multiLevelType w:val="hybridMultilevel"/>
    <w:tmpl w:val="D528EBE2"/>
    <w:lvl w:ilvl="0" w:tplc="A200796C">
      <w:start w:val="1"/>
      <w:numFmt w:val="decimal"/>
      <w:lvlText w:val="%1)"/>
      <w:lvlJc w:val="left"/>
      <w:pPr>
        <w:ind w:left="720" w:hanging="360"/>
      </w:pPr>
      <w:rPr>
        <w:rFonts w:ascii="Times New Roman" w:hAnsi="Times New Roman" w:cs="Times New Roman" w:hint="default"/>
        <w:b/>
        <w:bCs/>
      </w:rPr>
    </w:lvl>
    <w:lvl w:ilvl="1" w:tplc="D2CA2368">
      <w:start w:val="1"/>
      <w:numFmt w:val="lowerLetter"/>
      <w:lvlText w:val="%2)"/>
      <w:lvlJc w:val="left"/>
      <w:pPr>
        <w:ind w:left="1440" w:hanging="360"/>
      </w:pPr>
      <w:rPr>
        <w:rFonts w:ascii="Times New Roman" w:hAnsi="Times New Roman" w:cs="Times New Roman" w:hint="default"/>
        <w:b/>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55E6121A"/>
    <w:multiLevelType w:val="hybridMultilevel"/>
    <w:tmpl w:val="B082EC08"/>
    <w:lvl w:ilvl="0" w:tplc="9076767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57941D80"/>
    <w:multiLevelType w:val="hybridMultilevel"/>
    <w:tmpl w:val="A5CC153C"/>
    <w:lvl w:ilvl="0" w:tplc="1DD0355E">
      <w:start w:val="1"/>
      <w:numFmt w:val="decimal"/>
      <w:lvlText w:val="%1."/>
      <w:lvlJc w:val="left"/>
      <w:pPr>
        <w:ind w:left="720" w:hanging="360"/>
      </w:pPr>
      <w:rPr>
        <w:rFonts w:ascii="Times New Roman" w:hAnsi="Times New Roman" w:cs="Times New Roman" w:hint="default"/>
        <w:b/>
        <w:bCs/>
      </w:rPr>
    </w:lvl>
    <w:lvl w:ilvl="1" w:tplc="111CA97C">
      <w:start w:val="1"/>
      <w:numFmt w:val="decimal"/>
      <w:lvlText w:val="%2)"/>
      <w:lvlJc w:val="left"/>
      <w:pPr>
        <w:ind w:left="357" w:firstLine="723"/>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590429BB"/>
    <w:multiLevelType w:val="hybridMultilevel"/>
    <w:tmpl w:val="20E2CC38"/>
    <w:lvl w:ilvl="0" w:tplc="32266204">
      <w:start w:val="1"/>
      <w:numFmt w:val="decimal"/>
      <w:lvlText w:val="%1."/>
      <w:lvlJc w:val="left"/>
      <w:pPr>
        <w:ind w:left="720" w:hanging="360"/>
      </w:pPr>
      <w:rPr>
        <w:rFonts w:ascii="Times New Roman" w:hAnsi="Times New Roman" w:cs="Times New Roman"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5F0F106A"/>
    <w:multiLevelType w:val="hybridMultilevel"/>
    <w:tmpl w:val="1236EFA6"/>
    <w:lvl w:ilvl="0" w:tplc="03681DE0">
      <w:start w:val="1"/>
      <w:numFmt w:val="decimal"/>
      <w:lvlText w:val="%1."/>
      <w:lvlJc w:val="left"/>
      <w:pPr>
        <w:ind w:left="720" w:hanging="360"/>
      </w:pPr>
      <w:rPr>
        <w:rFonts w:ascii="Times New Roman" w:hAnsi="Times New Roman" w:cs="Times New Roman"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6F641DCA"/>
    <w:multiLevelType w:val="hybridMultilevel"/>
    <w:tmpl w:val="CBDEAA02"/>
    <w:lvl w:ilvl="0" w:tplc="ABA2F9CE">
      <w:start w:val="1"/>
      <w:numFmt w:val="decimal"/>
      <w:lvlText w:val="%1."/>
      <w:lvlJc w:val="left"/>
      <w:pPr>
        <w:ind w:left="720" w:hanging="360"/>
      </w:pPr>
      <w:rPr>
        <w:rFonts w:ascii="Times New Roman" w:hAnsi="Times New Roman" w:cs="Times New Roman"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75B4410B"/>
    <w:multiLevelType w:val="multilevel"/>
    <w:tmpl w:val="ECCE40C2"/>
    <w:lvl w:ilvl="0">
      <w:start w:val="1"/>
      <w:numFmt w:val="upperRoman"/>
      <w:lvlText w:val="%1."/>
      <w:lvlJc w:val="right"/>
      <w:pPr>
        <w:ind w:left="720" w:hanging="360"/>
      </w:pPr>
      <w:rPr>
        <w:rFonts w:ascii="Times New Roman" w:hAnsi="Times New Roman" w:cs="Times New Roman"/>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FC45BEA"/>
    <w:multiLevelType w:val="hybridMultilevel"/>
    <w:tmpl w:val="20DC0B3E"/>
    <w:lvl w:ilvl="0" w:tplc="1A2091EA">
      <w:start w:val="3"/>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6"/>
  </w:num>
  <w:num w:numId="2">
    <w:abstractNumId w:val="1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3"/>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
  </w:num>
  <w:num w:numId="22">
    <w:abstractNumId w:val="22"/>
  </w:num>
  <w:num w:numId="23">
    <w:abstractNumId w:val="26"/>
  </w:num>
  <w:num w:numId="24">
    <w:abstractNumId w:val="11"/>
  </w:num>
  <w:num w:numId="25">
    <w:abstractNumId w:val="23"/>
  </w:num>
  <w:num w:numId="26">
    <w:abstractNumId w:val="2"/>
  </w:num>
  <w:num w:numId="27">
    <w:abstractNumId w:val="10"/>
  </w:num>
  <w:num w:numId="28">
    <w:abstractNumId w:val="13"/>
  </w:num>
  <w:num w:numId="29">
    <w:abstractNumId w:val="5"/>
  </w:num>
  <w:num w:numId="30">
    <w:abstractNumId w:val="8"/>
  </w:num>
  <w:num w:numId="31">
    <w:abstractNumId w:val="15"/>
  </w:num>
  <w:num w:numId="32">
    <w:abstractNumId w:val="25"/>
  </w:num>
  <w:num w:numId="33">
    <w:abstractNumId w:val="12"/>
  </w:num>
  <w:num w:numId="3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5C3443"/>
    <w:rsid w:val="000005BA"/>
    <w:rsid w:val="00000943"/>
    <w:rsid w:val="00001D77"/>
    <w:rsid w:val="000023F9"/>
    <w:rsid w:val="000027EE"/>
    <w:rsid w:val="0000384D"/>
    <w:rsid w:val="00003DB3"/>
    <w:rsid w:val="00004992"/>
    <w:rsid w:val="000052F5"/>
    <w:rsid w:val="00006221"/>
    <w:rsid w:val="000100E2"/>
    <w:rsid w:val="0001175D"/>
    <w:rsid w:val="00012E69"/>
    <w:rsid w:val="000144D2"/>
    <w:rsid w:val="000146F2"/>
    <w:rsid w:val="00014EC8"/>
    <w:rsid w:val="00017FC5"/>
    <w:rsid w:val="00021A7C"/>
    <w:rsid w:val="00021FFE"/>
    <w:rsid w:val="0002241E"/>
    <w:rsid w:val="00022534"/>
    <w:rsid w:val="00024BA5"/>
    <w:rsid w:val="0002565D"/>
    <w:rsid w:val="00026A31"/>
    <w:rsid w:val="000278FF"/>
    <w:rsid w:val="0003211C"/>
    <w:rsid w:val="00032CFC"/>
    <w:rsid w:val="0003409D"/>
    <w:rsid w:val="00034CC9"/>
    <w:rsid w:val="00035584"/>
    <w:rsid w:val="00035B33"/>
    <w:rsid w:val="00035B4D"/>
    <w:rsid w:val="00036746"/>
    <w:rsid w:val="00036FE9"/>
    <w:rsid w:val="00037781"/>
    <w:rsid w:val="00037CE3"/>
    <w:rsid w:val="000410C0"/>
    <w:rsid w:val="00041DD7"/>
    <w:rsid w:val="00041F67"/>
    <w:rsid w:val="000421DD"/>
    <w:rsid w:val="0004226B"/>
    <w:rsid w:val="000432AE"/>
    <w:rsid w:val="00043672"/>
    <w:rsid w:val="00045063"/>
    <w:rsid w:val="00045672"/>
    <w:rsid w:val="00045A7B"/>
    <w:rsid w:val="00050AE8"/>
    <w:rsid w:val="00051E48"/>
    <w:rsid w:val="00060104"/>
    <w:rsid w:val="00061F4B"/>
    <w:rsid w:val="00062553"/>
    <w:rsid w:val="00062A11"/>
    <w:rsid w:val="00063D9B"/>
    <w:rsid w:val="00065237"/>
    <w:rsid w:val="000739AC"/>
    <w:rsid w:val="00073A35"/>
    <w:rsid w:val="00073DEF"/>
    <w:rsid w:val="000765D9"/>
    <w:rsid w:val="000766F6"/>
    <w:rsid w:val="000805E0"/>
    <w:rsid w:val="00081742"/>
    <w:rsid w:val="000829A3"/>
    <w:rsid w:val="000835C7"/>
    <w:rsid w:val="0008437B"/>
    <w:rsid w:val="000871E1"/>
    <w:rsid w:val="0009030F"/>
    <w:rsid w:val="00090B57"/>
    <w:rsid w:val="000919FB"/>
    <w:rsid w:val="00091B1C"/>
    <w:rsid w:val="00092A29"/>
    <w:rsid w:val="00093CE2"/>
    <w:rsid w:val="000954BC"/>
    <w:rsid w:val="00095F88"/>
    <w:rsid w:val="00096161"/>
    <w:rsid w:val="000975AD"/>
    <w:rsid w:val="000A10CF"/>
    <w:rsid w:val="000A21D0"/>
    <w:rsid w:val="000A31D9"/>
    <w:rsid w:val="000A4572"/>
    <w:rsid w:val="000A476E"/>
    <w:rsid w:val="000A4915"/>
    <w:rsid w:val="000A50C8"/>
    <w:rsid w:val="000A512F"/>
    <w:rsid w:val="000A542A"/>
    <w:rsid w:val="000A5806"/>
    <w:rsid w:val="000A7F76"/>
    <w:rsid w:val="000B0798"/>
    <w:rsid w:val="000B0CB6"/>
    <w:rsid w:val="000B1014"/>
    <w:rsid w:val="000B14F3"/>
    <w:rsid w:val="000B1F4F"/>
    <w:rsid w:val="000B2B4A"/>
    <w:rsid w:val="000B774F"/>
    <w:rsid w:val="000B7F4C"/>
    <w:rsid w:val="000C00F3"/>
    <w:rsid w:val="000C21A8"/>
    <w:rsid w:val="000C21B5"/>
    <w:rsid w:val="000C2BCE"/>
    <w:rsid w:val="000C60BD"/>
    <w:rsid w:val="000C6558"/>
    <w:rsid w:val="000D01BC"/>
    <w:rsid w:val="000D258D"/>
    <w:rsid w:val="000D2807"/>
    <w:rsid w:val="000D3655"/>
    <w:rsid w:val="000D4422"/>
    <w:rsid w:val="000D4E1B"/>
    <w:rsid w:val="000D5AFA"/>
    <w:rsid w:val="000D69D7"/>
    <w:rsid w:val="000E0EBD"/>
    <w:rsid w:val="000E16A3"/>
    <w:rsid w:val="000E35A8"/>
    <w:rsid w:val="000E5724"/>
    <w:rsid w:val="000E67B8"/>
    <w:rsid w:val="000E7A9A"/>
    <w:rsid w:val="000E7F4B"/>
    <w:rsid w:val="000F1C44"/>
    <w:rsid w:val="000F6034"/>
    <w:rsid w:val="000F6460"/>
    <w:rsid w:val="0010031C"/>
    <w:rsid w:val="00100BA3"/>
    <w:rsid w:val="00100FEA"/>
    <w:rsid w:val="0010132C"/>
    <w:rsid w:val="0010235D"/>
    <w:rsid w:val="0010246B"/>
    <w:rsid w:val="001025C8"/>
    <w:rsid w:val="0010276E"/>
    <w:rsid w:val="00102DC6"/>
    <w:rsid w:val="00102F34"/>
    <w:rsid w:val="0010435D"/>
    <w:rsid w:val="00106714"/>
    <w:rsid w:val="00107BA3"/>
    <w:rsid w:val="001104F7"/>
    <w:rsid w:val="0011147D"/>
    <w:rsid w:val="00113A1F"/>
    <w:rsid w:val="00113E34"/>
    <w:rsid w:val="00115182"/>
    <w:rsid w:val="00116F2E"/>
    <w:rsid w:val="00117E8F"/>
    <w:rsid w:val="0012020F"/>
    <w:rsid w:val="001209A6"/>
    <w:rsid w:val="001209E9"/>
    <w:rsid w:val="00121733"/>
    <w:rsid w:val="001218AD"/>
    <w:rsid w:val="0012247E"/>
    <w:rsid w:val="00122583"/>
    <w:rsid w:val="00123312"/>
    <w:rsid w:val="0012354E"/>
    <w:rsid w:val="001237BC"/>
    <w:rsid w:val="00123C37"/>
    <w:rsid w:val="0012456D"/>
    <w:rsid w:val="00124D52"/>
    <w:rsid w:val="00124F20"/>
    <w:rsid w:val="00125F5E"/>
    <w:rsid w:val="00126B9A"/>
    <w:rsid w:val="00127415"/>
    <w:rsid w:val="00127611"/>
    <w:rsid w:val="00127979"/>
    <w:rsid w:val="00127C40"/>
    <w:rsid w:val="00127CFA"/>
    <w:rsid w:val="00127F2E"/>
    <w:rsid w:val="001310E5"/>
    <w:rsid w:val="00131E3C"/>
    <w:rsid w:val="0013215F"/>
    <w:rsid w:val="00133DC1"/>
    <w:rsid w:val="0013549E"/>
    <w:rsid w:val="001354C5"/>
    <w:rsid w:val="0014184A"/>
    <w:rsid w:val="00141C69"/>
    <w:rsid w:val="00142960"/>
    <w:rsid w:val="0014374C"/>
    <w:rsid w:val="00145217"/>
    <w:rsid w:val="00146E26"/>
    <w:rsid w:val="0014785C"/>
    <w:rsid w:val="00151432"/>
    <w:rsid w:val="00152252"/>
    <w:rsid w:val="0015228B"/>
    <w:rsid w:val="00153B70"/>
    <w:rsid w:val="00154890"/>
    <w:rsid w:val="001549D7"/>
    <w:rsid w:val="00154D97"/>
    <w:rsid w:val="00154E07"/>
    <w:rsid w:val="00155B7D"/>
    <w:rsid w:val="00156744"/>
    <w:rsid w:val="0015681A"/>
    <w:rsid w:val="00157EBE"/>
    <w:rsid w:val="00162692"/>
    <w:rsid w:val="0016469E"/>
    <w:rsid w:val="00165EB2"/>
    <w:rsid w:val="00165EEA"/>
    <w:rsid w:val="00166886"/>
    <w:rsid w:val="00167C77"/>
    <w:rsid w:val="00171097"/>
    <w:rsid w:val="00171170"/>
    <w:rsid w:val="00172684"/>
    <w:rsid w:val="00173FE7"/>
    <w:rsid w:val="00174D90"/>
    <w:rsid w:val="00174E2D"/>
    <w:rsid w:val="001755F4"/>
    <w:rsid w:val="001757A3"/>
    <w:rsid w:val="00175CDC"/>
    <w:rsid w:val="001762B8"/>
    <w:rsid w:val="001771D7"/>
    <w:rsid w:val="00177734"/>
    <w:rsid w:val="001814E4"/>
    <w:rsid w:val="001817B1"/>
    <w:rsid w:val="00181C86"/>
    <w:rsid w:val="00181E94"/>
    <w:rsid w:val="00182002"/>
    <w:rsid w:val="001866FB"/>
    <w:rsid w:val="00187675"/>
    <w:rsid w:val="00190712"/>
    <w:rsid w:val="001921EE"/>
    <w:rsid w:val="00192BE8"/>
    <w:rsid w:val="00192DE8"/>
    <w:rsid w:val="00193378"/>
    <w:rsid w:val="00197228"/>
    <w:rsid w:val="00197346"/>
    <w:rsid w:val="00197795"/>
    <w:rsid w:val="001A0DC2"/>
    <w:rsid w:val="001A0E55"/>
    <w:rsid w:val="001A13D5"/>
    <w:rsid w:val="001A3C3C"/>
    <w:rsid w:val="001A4067"/>
    <w:rsid w:val="001A64D9"/>
    <w:rsid w:val="001A7C21"/>
    <w:rsid w:val="001B12EC"/>
    <w:rsid w:val="001B338D"/>
    <w:rsid w:val="001B4F4A"/>
    <w:rsid w:val="001B5015"/>
    <w:rsid w:val="001B6166"/>
    <w:rsid w:val="001B7784"/>
    <w:rsid w:val="001B7D4E"/>
    <w:rsid w:val="001B7E27"/>
    <w:rsid w:val="001C0778"/>
    <w:rsid w:val="001C07C3"/>
    <w:rsid w:val="001C08AE"/>
    <w:rsid w:val="001C1031"/>
    <w:rsid w:val="001C1DB3"/>
    <w:rsid w:val="001C418A"/>
    <w:rsid w:val="001C45D8"/>
    <w:rsid w:val="001C5074"/>
    <w:rsid w:val="001C56C1"/>
    <w:rsid w:val="001C7B99"/>
    <w:rsid w:val="001D1BBB"/>
    <w:rsid w:val="001D4EF2"/>
    <w:rsid w:val="001D64B5"/>
    <w:rsid w:val="001D6599"/>
    <w:rsid w:val="001D6A36"/>
    <w:rsid w:val="001E09DC"/>
    <w:rsid w:val="001E1214"/>
    <w:rsid w:val="001E34AF"/>
    <w:rsid w:val="001E368C"/>
    <w:rsid w:val="001E3E8C"/>
    <w:rsid w:val="001E407F"/>
    <w:rsid w:val="001E4FDB"/>
    <w:rsid w:val="001E53CA"/>
    <w:rsid w:val="001E57AA"/>
    <w:rsid w:val="001E6A74"/>
    <w:rsid w:val="001E6C6B"/>
    <w:rsid w:val="001F05FF"/>
    <w:rsid w:val="001F145A"/>
    <w:rsid w:val="001F2A6E"/>
    <w:rsid w:val="001F35BD"/>
    <w:rsid w:val="001F4285"/>
    <w:rsid w:val="001F5CAC"/>
    <w:rsid w:val="001F62FA"/>
    <w:rsid w:val="001F6B9E"/>
    <w:rsid w:val="00201B7C"/>
    <w:rsid w:val="002037D3"/>
    <w:rsid w:val="002038B7"/>
    <w:rsid w:val="00205F8F"/>
    <w:rsid w:val="00206198"/>
    <w:rsid w:val="00206ABC"/>
    <w:rsid w:val="00206C01"/>
    <w:rsid w:val="002072FB"/>
    <w:rsid w:val="0021094E"/>
    <w:rsid w:val="0021137A"/>
    <w:rsid w:val="00211A29"/>
    <w:rsid w:val="00214A21"/>
    <w:rsid w:val="00214F59"/>
    <w:rsid w:val="00215E7C"/>
    <w:rsid w:val="00216180"/>
    <w:rsid w:val="00216EBE"/>
    <w:rsid w:val="00221C48"/>
    <w:rsid w:val="00222CD4"/>
    <w:rsid w:val="0022384E"/>
    <w:rsid w:val="002261E2"/>
    <w:rsid w:val="00226C06"/>
    <w:rsid w:val="00226FCF"/>
    <w:rsid w:val="00227003"/>
    <w:rsid w:val="00227ACD"/>
    <w:rsid w:val="002300FC"/>
    <w:rsid w:val="00230BCC"/>
    <w:rsid w:val="0023155F"/>
    <w:rsid w:val="00231812"/>
    <w:rsid w:val="002339BA"/>
    <w:rsid w:val="00233A22"/>
    <w:rsid w:val="00235ABF"/>
    <w:rsid w:val="00240A50"/>
    <w:rsid w:val="0024154A"/>
    <w:rsid w:val="00246EA1"/>
    <w:rsid w:val="002479D9"/>
    <w:rsid w:val="00247E78"/>
    <w:rsid w:val="002501BE"/>
    <w:rsid w:val="002524D3"/>
    <w:rsid w:val="00252EFF"/>
    <w:rsid w:val="002542C4"/>
    <w:rsid w:val="002542ED"/>
    <w:rsid w:val="0025719B"/>
    <w:rsid w:val="0026079C"/>
    <w:rsid w:val="00260F6C"/>
    <w:rsid w:val="00261ECA"/>
    <w:rsid w:val="00262051"/>
    <w:rsid w:val="00262924"/>
    <w:rsid w:val="00264EF4"/>
    <w:rsid w:val="00266B81"/>
    <w:rsid w:val="0026731F"/>
    <w:rsid w:val="00270174"/>
    <w:rsid w:val="00272B41"/>
    <w:rsid w:val="00275175"/>
    <w:rsid w:val="002751EF"/>
    <w:rsid w:val="00276509"/>
    <w:rsid w:val="002765F3"/>
    <w:rsid w:val="00277F6D"/>
    <w:rsid w:val="002803D8"/>
    <w:rsid w:val="002812B8"/>
    <w:rsid w:val="00281555"/>
    <w:rsid w:val="00283221"/>
    <w:rsid w:val="002832C4"/>
    <w:rsid w:val="002876F3"/>
    <w:rsid w:val="002877FE"/>
    <w:rsid w:val="002910EF"/>
    <w:rsid w:val="00291415"/>
    <w:rsid w:val="00291857"/>
    <w:rsid w:val="00291DF4"/>
    <w:rsid w:val="00293646"/>
    <w:rsid w:val="00293754"/>
    <w:rsid w:val="00294E31"/>
    <w:rsid w:val="00295EA2"/>
    <w:rsid w:val="00296F09"/>
    <w:rsid w:val="0029704D"/>
    <w:rsid w:val="00297778"/>
    <w:rsid w:val="00297D7E"/>
    <w:rsid w:val="002A0136"/>
    <w:rsid w:val="002A1D90"/>
    <w:rsid w:val="002A2C8A"/>
    <w:rsid w:val="002A3BA9"/>
    <w:rsid w:val="002A5A8A"/>
    <w:rsid w:val="002A6E4D"/>
    <w:rsid w:val="002A7A14"/>
    <w:rsid w:val="002A7C5E"/>
    <w:rsid w:val="002A7C63"/>
    <w:rsid w:val="002B13C7"/>
    <w:rsid w:val="002B315A"/>
    <w:rsid w:val="002B476F"/>
    <w:rsid w:val="002B5244"/>
    <w:rsid w:val="002B6528"/>
    <w:rsid w:val="002B6A47"/>
    <w:rsid w:val="002B6E74"/>
    <w:rsid w:val="002B76DE"/>
    <w:rsid w:val="002C03A6"/>
    <w:rsid w:val="002C0C9C"/>
    <w:rsid w:val="002C3E44"/>
    <w:rsid w:val="002C4027"/>
    <w:rsid w:val="002C4135"/>
    <w:rsid w:val="002C430B"/>
    <w:rsid w:val="002C4435"/>
    <w:rsid w:val="002C6BB4"/>
    <w:rsid w:val="002D1B8F"/>
    <w:rsid w:val="002D24F9"/>
    <w:rsid w:val="002D3BF7"/>
    <w:rsid w:val="002D3D37"/>
    <w:rsid w:val="002D40AF"/>
    <w:rsid w:val="002D4859"/>
    <w:rsid w:val="002D5099"/>
    <w:rsid w:val="002D615F"/>
    <w:rsid w:val="002D6CF0"/>
    <w:rsid w:val="002E0014"/>
    <w:rsid w:val="002E0450"/>
    <w:rsid w:val="002E0808"/>
    <w:rsid w:val="002E0AA0"/>
    <w:rsid w:val="002E1369"/>
    <w:rsid w:val="002E1913"/>
    <w:rsid w:val="002E2FFC"/>
    <w:rsid w:val="002E357B"/>
    <w:rsid w:val="002E3832"/>
    <w:rsid w:val="002E3BC3"/>
    <w:rsid w:val="002E4419"/>
    <w:rsid w:val="002E5442"/>
    <w:rsid w:val="002E548D"/>
    <w:rsid w:val="002E66E2"/>
    <w:rsid w:val="002F0936"/>
    <w:rsid w:val="002F1074"/>
    <w:rsid w:val="002F1F22"/>
    <w:rsid w:val="002F2564"/>
    <w:rsid w:val="002F3FF7"/>
    <w:rsid w:val="002F43D8"/>
    <w:rsid w:val="002F46DA"/>
    <w:rsid w:val="002F579E"/>
    <w:rsid w:val="002F5A22"/>
    <w:rsid w:val="002F66FC"/>
    <w:rsid w:val="002F6934"/>
    <w:rsid w:val="003002B1"/>
    <w:rsid w:val="0030098C"/>
    <w:rsid w:val="003022CD"/>
    <w:rsid w:val="0030278E"/>
    <w:rsid w:val="00302F4C"/>
    <w:rsid w:val="00303AAF"/>
    <w:rsid w:val="003041D7"/>
    <w:rsid w:val="00304537"/>
    <w:rsid w:val="00304C89"/>
    <w:rsid w:val="00305A51"/>
    <w:rsid w:val="00306488"/>
    <w:rsid w:val="003068ED"/>
    <w:rsid w:val="00310A6E"/>
    <w:rsid w:val="00310C79"/>
    <w:rsid w:val="003114ED"/>
    <w:rsid w:val="003118A7"/>
    <w:rsid w:val="00312871"/>
    <w:rsid w:val="00315093"/>
    <w:rsid w:val="00316D66"/>
    <w:rsid w:val="00320091"/>
    <w:rsid w:val="00320CC2"/>
    <w:rsid w:val="00322098"/>
    <w:rsid w:val="003227C4"/>
    <w:rsid w:val="003227D9"/>
    <w:rsid w:val="00325B6D"/>
    <w:rsid w:val="00326A85"/>
    <w:rsid w:val="00327690"/>
    <w:rsid w:val="0033003D"/>
    <w:rsid w:val="00331019"/>
    <w:rsid w:val="00331E22"/>
    <w:rsid w:val="003331BB"/>
    <w:rsid w:val="00334566"/>
    <w:rsid w:val="003346B8"/>
    <w:rsid w:val="003376F9"/>
    <w:rsid w:val="00340B95"/>
    <w:rsid w:val="00340CE9"/>
    <w:rsid w:val="00342B53"/>
    <w:rsid w:val="00345DEF"/>
    <w:rsid w:val="003463CA"/>
    <w:rsid w:val="00346E30"/>
    <w:rsid w:val="00346EAB"/>
    <w:rsid w:val="003475EC"/>
    <w:rsid w:val="00347A26"/>
    <w:rsid w:val="00351D32"/>
    <w:rsid w:val="00353CFE"/>
    <w:rsid w:val="003555B3"/>
    <w:rsid w:val="00356FB9"/>
    <w:rsid w:val="0036002D"/>
    <w:rsid w:val="00361996"/>
    <w:rsid w:val="003625F7"/>
    <w:rsid w:val="00363ED9"/>
    <w:rsid w:val="0036419F"/>
    <w:rsid w:val="00364250"/>
    <w:rsid w:val="00366B73"/>
    <w:rsid w:val="00367919"/>
    <w:rsid w:val="00367C1C"/>
    <w:rsid w:val="00370B68"/>
    <w:rsid w:val="003714C3"/>
    <w:rsid w:val="0037177C"/>
    <w:rsid w:val="00371B26"/>
    <w:rsid w:val="00371D2B"/>
    <w:rsid w:val="0037304A"/>
    <w:rsid w:val="00375A1F"/>
    <w:rsid w:val="0037655A"/>
    <w:rsid w:val="00377CF4"/>
    <w:rsid w:val="00380CBA"/>
    <w:rsid w:val="00380DBA"/>
    <w:rsid w:val="00381325"/>
    <w:rsid w:val="00381D8E"/>
    <w:rsid w:val="00382C4B"/>
    <w:rsid w:val="00383960"/>
    <w:rsid w:val="00383D66"/>
    <w:rsid w:val="0038444E"/>
    <w:rsid w:val="00391834"/>
    <w:rsid w:val="00393A44"/>
    <w:rsid w:val="00394478"/>
    <w:rsid w:val="00395BFE"/>
    <w:rsid w:val="00395F87"/>
    <w:rsid w:val="003965F3"/>
    <w:rsid w:val="003A01D5"/>
    <w:rsid w:val="003A3213"/>
    <w:rsid w:val="003A442D"/>
    <w:rsid w:val="003A639F"/>
    <w:rsid w:val="003A63DC"/>
    <w:rsid w:val="003B09C4"/>
    <w:rsid w:val="003B0B48"/>
    <w:rsid w:val="003B30A2"/>
    <w:rsid w:val="003B34D8"/>
    <w:rsid w:val="003B402B"/>
    <w:rsid w:val="003B597C"/>
    <w:rsid w:val="003B7A03"/>
    <w:rsid w:val="003B7CF5"/>
    <w:rsid w:val="003C1334"/>
    <w:rsid w:val="003C38FD"/>
    <w:rsid w:val="003C3B91"/>
    <w:rsid w:val="003C4A0A"/>
    <w:rsid w:val="003C62C3"/>
    <w:rsid w:val="003C6613"/>
    <w:rsid w:val="003D189A"/>
    <w:rsid w:val="003D192B"/>
    <w:rsid w:val="003D1A9B"/>
    <w:rsid w:val="003D1AB9"/>
    <w:rsid w:val="003D4B4A"/>
    <w:rsid w:val="003D5C2A"/>
    <w:rsid w:val="003D5DC8"/>
    <w:rsid w:val="003D5E4E"/>
    <w:rsid w:val="003D6336"/>
    <w:rsid w:val="003D6DFA"/>
    <w:rsid w:val="003E0125"/>
    <w:rsid w:val="003E0545"/>
    <w:rsid w:val="003E0C06"/>
    <w:rsid w:val="003E190B"/>
    <w:rsid w:val="003E1E95"/>
    <w:rsid w:val="003E6894"/>
    <w:rsid w:val="003E7AE4"/>
    <w:rsid w:val="003E7E6D"/>
    <w:rsid w:val="003F29D4"/>
    <w:rsid w:val="003F436A"/>
    <w:rsid w:val="003F4845"/>
    <w:rsid w:val="003F4C7A"/>
    <w:rsid w:val="003F4F42"/>
    <w:rsid w:val="003F4FE1"/>
    <w:rsid w:val="003F55D8"/>
    <w:rsid w:val="003F5693"/>
    <w:rsid w:val="003F6ECB"/>
    <w:rsid w:val="00401BFB"/>
    <w:rsid w:val="004049F4"/>
    <w:rsid w:val="004054DF"/>
    <w:rsid w:val="00406AD1"/>
    <w:rsid w:val="0041030C"/>
    <w:rsid w:val="0041386A"/>
    <w:rsid w:val="00413FEC"/>
    <w:rsid w:val="00414BB4"/>
    <w:rsid w:val="0041561F"/>
    <w:rsid w:val="00416A5B"/>
    <w:rsid w:val="00416C40"/>
    <w:rsid w:val="00417009"/>
    <w:rsid w:val="004217AC"/>
    <w:rsid w:val="004218E2"/>
    <w:rsid w:val="00423536"/>
    <w:rsid w:val="00423F86"/>
    <w:rsid w:val="0042412B"/>
    <w:rsid w:val="00424BB8"/>
    <w:rsid w:val="00425459"/>
    <w:rsid w:val="00425CE2"/>
    <w:rsid w:val="00425FA6"/>
    <w:rsid w:val="00426DEF"/>
    <w:rsid w:val="00432347"/>
    <w:rsid w:val="00432BFF"/>
    <w:rsid w:val="0043332B"/>
    <w:rsid w:val="00437178"/>
    <w:rsid w:val="00437220"/>
    <w:rsid w:val="0043790C"/>
    <w:rsid w:val="0044085F"/>
    <w:rsid w:val="004415C5"/>
    <w:rsid w:val="004418E9"/>
    <w:rsid w:val="00441FF0"/>
    <w:rsid w:val="004423DC"/>
    <w:rsid w:val="00442841"/>
    <w:rsid w:val="00444ED9"/>
    <w:rsid w:val="004454A6"/>
    <w:rsid w:val="004468E7"/>
    <w:rsid w:val="00446AE1"/>
    <w:rsid w:val="00447EDA"/>
    <w:rsid w:val="00450A8A"/>
    <w:rsid w:val="00450E52"/>
    <w:rsid w:val="0045188D"/>
    <w:rsid w:val="00451F82"/>
    <w:rsid w:val="00454108"/>
    <w:rsid w:val="004546F0"/>
    <w:rsid w:val="00454DA3"/>
    <w:rsid w:val="004565A7"/>
    <w:rsid w:val="00456B49"/>
    <w:rsid w:val="004571A7"/>
    <w:rsid w:val="00457A8C"/>
    <w:rsid w:val="00460150"/>
    <w:rsid w:val="004602FA"/>
    <w:rsid w:val="004608B3"/>
    <w:rsid w:val="00460DF2"/>
    <w:rsid w:val="004616F8"/>
    <w:rsid w:val="00461EAA"/>
    <w:rsid w:val="00462B40"/>
    <w:rsid w:val="0046363F"/>
    <w:rsid w:val="00463F61"/>
    <w:rsid w:val="00464A00"/>
    <w:rsid w:val="0046529C"/>
    <w:rsid w:val="004652DF"/>
    <w:rsid w:val="004664DE"/>
    <w:rsid w:val="004706F5"/>
    <w:rsid w:val="00470EEB"/>
    <w:rsid w:val="00471611"/>
    <w:rsid w:val="00471D88"/>
    <w:rsid w:val="0047232E"/>
    <w:rsid w:val="00473828"/>
    <w:rsid w:val="00475C90"/>
    <w:rsid w:val="00480F73"/>
    <w:rsid w:val="004844E4"/>
    <w:rsid w:val="00484691"/>
    <w:rsid w:val="004847EC"/>
    <w:rsid w:val="00485363"/>
    <w:rsid w:val="00485ADD"/>
    <w:rsid w:val="00486BCC"/>
    <w:rsid w:val="00486D47"/>
    <w:rsid w:val="004904F4"/>
    <w:rsid w:val="0049256D"/>
    <w:rsid w:val="00493C0D"/>
    <w:rsid w:val="004946A2"/>
    <w:rsid w:val="004950A8"/>
    <w:rsid w:val="004954FC"/>
    <w:rsid w:val="00495C1A"/>
    <w:rsid w:val="004960E4"/>
    <w:rsid w:val="0049639E"/>
    <w:rsid w:val="00497C6D"/>
    <w:rsid w:val="004A242A"/>
    <w:rsid w:val="004A2B2D"/>
    <w:rsid w:val="004A30F5"/>
    <w:rsid w:val="004A3DA2"/>
    <w:rsid w:val="004A7161"/>
    <w:rsid w:val="004A77AA"/>
    <w:rsid w:val="004A7B33"/>
    <w:rsid w:val="004B1835"/>
    <w:rsid w:val="004B1CCC"/>
    <w:rsid w:val="004B2B2D"/>
    <w:rsid w:val="004B3FF4"/>
    <w:rsid w:val="004B6B39"/>
    <w:rsid w:val="004B70C0"/>
    <w:rsid w:val="004B7312"/>
    <w:rsid w:val="004C0A74"/>
    <w:rsid w:val="004C17C3"/>
    <w:rsid w:val="004C196C"/>
    <w:rsid w:val="004C1AFC"/>
    <w:rsid w:val="004C2FEB"/>
    <w:rsid w:val="004C44E6"/>
    <w:rsid w:val="004C5939"/>
    <w:rsid w:val="004D243A"/>
    <w:rsid w:val="004D2E50"/>
    <w:rsid w:val="004D3650"/>
    <w:rsid w:val="004D3BCB"/>
    <w:rsid w:val="004D3E47"/>
    <w:rsid w:val="004D4652"/>
    <w:rsid w:val="004D56D5"/>
    <w:rsid w:val="004D69F0"/>
    <w:rsid w:val="004D76BF"/>
    <w:rsid w:val="004D7917"/>
    <w:rsid w:val="004D7E98"/>
    <w:rsid w:val="004E0074"/>
    <w:rsid w:val="004E014C"/>
    <w:rsid w:val="004E1B39"/>
    <w:rsid w:val="004E1D84"/>
    <w:rsid w:val="004E272F"/>
    <w:rsid w:val="004E29A6"/>
    <w:rsid w:val="004E2A70"/>
    <w:rsid w:val="004E37A3"/>
    <w:rsid w:val="004E535F"/>
    <w:rsid w:val="004E56E6"/>
    <w:rsid w:val="004F0764"/>
    <w:rsid w:val="004F1062"/>
    <w:rsid w:val="004F40D0"/>
    <w:rsid w:val="004F47AC"/>
    <w:rsid w:val="004F6229"/>
    <w:rsid w:val="004F76E2"/>
    <w:rsid w:val="00504243"/>
    <w:rsid w:val="00504BBA"/>
    <w:rsid w:val="005058A0"/>
    <w:rsid w:val="00507E48"/>
    <w:rsid w:val="00510FF3"/>
    <w:rsid w:val="005115EF"/>
    <w:rsid w:val="00514510"/>
    <w:rsid w:val="00514A1D"/>
    <w:rsid w:val="005159F8"/>
    <w:rsid w:val="00516A9E"/>
    <w:rsid w:val="0051755F"/>
    <w:rsid w:val="00520534"/>
    <w:rsid w:val="00521047"/>
    <w:rsid w:val="00522E27"/>
    <w:rsid w:val="005244F7"/>
    <w:rsid w:val="00524988"/>
    <w:rsid w:val="00524CD9"/>
    <w:rsid w:val="00525E38"/>
    <w:rsid w:val="005264E7"/>
    <w:rsid w:val="00526584"/>
    <w:rsid w:val="005301E1"/>
    <w:rsid w:val="0053276A"/>
    <w:rsid w:val="00533050"/>
    <w:rsid w:val="00533637"/>
    <w:rsid w:val="00534220"/>
    <w:rsid w:val="0053560E"/>
    <w:rsid w:val="00536A8E"/>
    <w:rsid w:val="005373B7"/>
    <w:rsid w:val="005376D1"/>
    <w:rsid w:val="005379C9"/>
    <w:rsid w:val="00540521"/>
    <w:rsid w:val="00540973"/>
    <w:rsid w:val="0054141D"/>
    <w:rsid w:val="00541928"/>
    <w:rsid w:val="00542ABE"/>
    <w:rsid w:val="00543AF4"/>
    <w:rsid w:val="0054476D"/>
    <w:rsid w:val="00544AF7"/>
    <w:rsid w:val="005507DE"/>
    <w:rsid w:val="0055195C"/>
    <w:rsid w:val="005520A1"/>
    <w:rsid w:val="005523FD"/>
    <w:rsid w:val="00553AEF"/>
    <w:rsid w:val="00553B02"/>
    <w:rsid w:val="00554511"/>
    <w:rsid w:val="00554CE0"/>
    <w:rsid w:val="00555FF2"/>
    <w:rsid w:val="00557C98"/>
    <w:rsid w:val="00557D71"/>
    <w:rsid w:val="0056167C"/>
    <w:rsid w:val="00562EBB"/>
    <w:rsid w:val="00567640"/>
    <w:rsid w:val="005708DA"/>
    <w:rsid w:val="005709A2"/>
    <w:rsid w:val="00570E7C"/>
    <w:rsid w:val="005718E4"/>
    <w:rsid w:val="0057364D"/>
    <w:rsid w:val="0057478D"/>
    <w:rsid w:val="005775E4"/>
    <w:rsid w:val="00581AA3"/>
    <w:rsid w:val="0058212F"/>
    <w:rsid w:val="00582D15"/>
    <w:rsid w:val="0058338D"/>
    <w:rsid w:val="005855A0"/>
    <w:rsid w:val="00586E5C"/>
    <w:rsid w:val="005901F8"/>
    <w:rsid w:val="00590AE9"/>
    <w:rsid w:val="00591B68"/>
    <w:rsid w:val="0059307C"/>
    <w:rsid w:val="00595297"/>
    <w:rsid w:val="005957E0"/>
    <w:rsid w:val="00596DFB"/>
    <w:rsid w:val="005977B7"/>
    <w:rsid w:val="00597F2C"/>
    <w:rsid w:val="005A0C10"/>
    <w:rsid w:val="005A3AF5"/>
    <w:rsid w:val="005A446C"/>
    <w:rsid w:val="005A4875"/>
    <w:rsid w:val="005A4C7C"/>
    <w:rsid w:val="005A50D1"/>
    <w:rsid w:val="005A5577"/>
    <w:rsid w:val="005A5A8E"/>
    <w:rsid w:val="005A5E7A"/>
    <w:rsid w:val="005A6215"/>
    <w:rsid w:val="005A6977"/>
    <w:rsid w:val="005A6D18"/>
    <w:rsid w:val="005A7CCA"/>
    <w:rsid w:val="005B17BF"/>
    <w:rsid w:val="005B2672"/>
    <w:rsid w:val="005B305D"/>
    <w:rsid w:val="005B3DE6"/>
    <w:rsid w:val="005B3F83"/>
    <w:rsid w:val="005B5078"/>
    <w:rsid w:val="005B50A5"/>
    <w:rsid w:val="005B58CA"/>
    <w:rsid w:val="005B6ADB"/>
    <w:rsid w:val="005C0644"/>
    <w:rsid w:val="005C0714"/>
    <w:rsid w:val="005C2B11"/>
    <w:rsid w:val="005C2C74"/>
    <w:rsid w:val="005C3443"/>
    <w:rsid w:val="005C5F1C"/>
    <w:rsid w:val="005D05B1"/>
    <w:rsid w:val="005D2456"/>
    <w:rsid w:val="005D2E0C"/>
    <w:rsid w:val="005D44FF"/>
    <w:rsid w:val="005D5CF0"/>
    <w:rsid w:val="005D65BC"/>
    <w:rsid w:val="005D6EC7"/>
    <w:rsid w:val="005D73D5"/>
    <w:rsid w:val="005E112A"/>
    <w:rsid w:val="005E21BB"/>
    <w:rsid w:val="005E2A96"/>
    <w:rsid w:val="005E4B9A"/>
    <w:rsid w:val="005E5081"/>
    <w:rsid w:val="005E591B"/>
    <w:rsid w:val="005E640E"/>
    <w:rsid w:val="005E673B"/>
    <w:rsid w:val="005F2AC0"/>
    <w:rsid w:val="005F2C60"/>
    <w:rsid w:val="005F3163"/>
    <w:rsid w:val="005F32F4"/>
    <w:rsid w:val="005F443C"/>
    <w:rsid w:val="005F4EC4"/>
    <w:rsid w:val="005F55BE"/>
    <w:rsid w:val="005F57F1"/>
    <w:rsid w:val="005F629F"/>
    <w:rsid w:val="005F740A"/>
    <w:rsid w:val="005F771A"/>
    <w:rsid w:val="006000F9"/>
    <w:rsid w:val="006008A2"/>
    <w:rsid w:val="00602052"/>
    <w:rsid w:val="0060257C"/>
    <w:rsid w:val="00605283"/>
    <w:rsid w:val="006059CC"/>
    <w:rsid w:val="0060658E"/>
    <w:rsid w:val="00606A3B"/>
    <w:rsid w:val="00610C4C"/>
    <w:rsid w:val="00610DB3"/>
    <w:rsid w:val="00611278"/>
    <w:rsid w:val="006124A2"/>
    <w:rsid w:val="00613941"/>
    <w:rsid w:val="00614403"/>
    <w:rsid w:val="0061440E"/>
    <w:rsid w:val="0061687E"/>
    <w:rsid w:val="00616FD7"/>
    <w:rsid w:val="00617641"/>
    <w:rsid w:val="00617677"/>
    <w:rsid w:val="006176E3"/>
    <w:rsid w:val="00617A77"/>
    <w:rsid w:val="00617F26"/>
    <w:rsid w:val="00620F2F"/>
    <w:rsid w:val="00622606"/>
    <w:rsid w:val="006244D6"/>
    <w:rsid w:val="006248A3"/>
    <w:rsid w:val="00625CE1"/>
    <w:rsid w:val="00625F65"/>
    <w:rsid w:val="00627935"/>
    <w:rsid w:val="00630FE9"/>
    <w:rsid w:val="0063181F"/>
    <w:rsid w:val="00632209"/>
    <w:rsid w:val="00633615"/>
    <w:rsid w:val="00634C30"/>
    <w:rsid w:val="0063632D"/>
    <w:rsid w:val="00637384"/>
    <w:rsid w:val="00637BD7"/>
    <w:rsid w:val="00637C09"/>
    <w:rsid w:val="00640A74"/>
    <w:rsid w:val="00646DF3"/>
    <w:rsid w:val="006472A9"/>
    <w:rsid w:val="0064731F"/>
    <w:rsid w:val="006475D8"/>
    <w:rsid w:val="006476C4"/>
    <w:rsid w:val="0065062A"/>
    <w:rsid w:val="00651A71"/>
    <w:rsid w:val="00651C25"/>
    <w:rsid w:val="00651C58"/>
    <w:rsid w:val="00652350"/>
    <w:rsid w:val="00652719"/>
    <w:rsid w:val="00654180"/>
    <w:rsid w:val="006543DB"/>
    <w:rsid w:val="006544E4"/>
    <w:rsid w:val="00654DDD"/>
    <w:rsid w:val="00657129"/>
    <w:rsid w:val="0066074E"/>
    <w:rsid w:val="006639DE"/>
    <w:rsid w:val="00663DFF"/>
    <w:rsid w:val="00667808"/>
    <w:rsid w:val="006701BE"/>
    <w:rsid w:val="00672289"/>
    <w:rsid w:val="0067263A"/>
    <w:rsid w:val="00672C59"/>
    <w:rsid w:val="00675796"/>
    <w:rsid w:val="00676304"/>
    <w:rsid w:val="006768B9"/>
    <w:rsid w:val="006806AF"/>
    <w:rsid w:val="00682ABB"/>
    <w:rsid w:val="006837ED"/>
    <w:rsid w:val="006838D5"/>
    <w:rsid w:val="00683D09"/>
    <w:rsid w:val="0069167E"/>
    <w:rsid w:val="0069218C"/>
    <w:rsid w:val="006953F4"/>
    <w:rsid w:val="006A028B"/>
    <w:rsid w:val="006A0C94"/>
    <w:rsid w:val="006A0FEC"/>
    <w:rsid w:val="006A155E"/>
    <w:rsid w:val="006A2B60"/>
    <w:rsid w:val="006A3EF2"/>
    <w:rsid w:val="006A41BE"/>
    <w:rsid w:val="006A67F8"/>
    <w:rsid w:val="006A67FA"/>
    <w:rsid w:val="006A6A59"/>
    <w:rsid w:val="006A75B6"/>
    <w:rsid w:val="006A7F4E"/>
    <w:rsid w:val="006B04C5"/>
    <w:rsid w:val="006B09A4"/>
    <w:rsid w:val="006B217D"/>
    <w:rsid w:val="006B399A"/>
    <w:rsid w:val="006B5844"/>
    <w:rsid w:val="006B5C20"/>
    <w:rsid w:val="006B5C6B"/>
    <w:rsid w:val="006B5DF1"/>
    <w:rsid w:val="006B5EB6"/>
    <w:rsid w:val="006B6020"/>
    <w:rsid w:val="006B6284"/>
    <w:rsid w:val="006C0263"/>
    <w:rsid w:val="006C18A4"/>
    <w:rsid w:val="006C2A97"/>
    <w:rsid w:val="006C2B5C"/>
    <w:rsid w:val="006C2FB5"/>
    <w:rsid w:val="006C30BD"/>
    <w:rsid w:val="006C376F"/>
    <w:rsid w:val="006C3A42"/>
    <w:rsid w:val="006C4BC5"/>
    <w:rsid w:val="006C566E"/>
    <w:rsid w:val="006C6406"/>
    <w:rsid w:val="006C73D6"/>
    <w:rsid w:val="006D0506"/>
    <w:rsid w:val="006D29EE"/>
    <w:rsid w:val="006D2F5A"/>
    <w:rsid w:val="006D35A7"/>
    <w:rsid w:val="006D44C8"/>
    <w:rsid w:val="006D4B24"/>
    <w:rsid w:val="006D4BB7"/>
    <w:rsid w:val="006D52E0"/>
    <w:rsid w:val="006D5509"/>
    <w:rsid w:val="006D5808"/>
    <w:rsid w:val="006D76F1"/>
    <w:rsid w:val="006D787B"/>
    <w:rsid w:val="006D7A9C"/>
    <w:rsid w:val="006D7DAF"/>
    <w:rsid w:val="006E1096"/>
    <w:rsid w:val="006E17D7"/>
    <w:rsid w:val="006E4344"/>
    <w:rsid w:val="006E61A3"/>
    <w:rsid w:val="006E69D4"/>
    <w:rsid w:val="006E6FD4"/>
    <w:rsid w:val="006E7698"/>
    <w:rsid w:val="006E7F83"/>
    <w:rsid w:val="006F01AF"/>
    <w:rsid w:val="006F367F"/>
    <w:rsid w:val="006F5899"/>
    <w:rsid w:val="006F601C"/>
    <w:rsid w:val="006F669F"/>
    <w:rsid w:val="006F6F1A"/>
    <w:rsid w:val="00700B33"/>
    <w:rsid w:val="00702235"/>
    <w:rsid w:val="007027CC"/>
    <w:rsid w:val="0070308C"/>
    <w:rsid w:val="00704267"/>
    <w:rsid w:val="007043F6"/>
    <w:rsid w:val="007052B2"/>
    <w:rsid w:val="00707D7F"/>
    <w:rsid w:val="00710664"/>
    <w:rsid w:val="007116A3"/>
    <w:rsid w:val="007131C9"/>
    <w:rsid w:val="007131ED"/>
    <w:rsid w:val="0071388D"/>
    <w:rsid w:val="00713FFB"/>
    <w:rsid w:val="007145DD"/>
    <w:rsid w:val="00714FCB"/>
    <w:rsid w:val="00714FFB"/>
    <w:rsid w:val="00715BF9"/>
    <w:rsid w:val="00715C95"/>
    <w:rsid w:val="00716715"/>
    <w:rsid w:val="00721A2B"/>
    <w:rsid w:val="00721CAD"/>
    <w:rsid w:val="007224E3"/>
    <w:rsid w:val="00722D53"/>
    <w:rsid w:val="00722FDA"/>
    <w:rsid w:val="0072463C"/>
    <w:rsid w:val="007248A3"/>
    <w:rsid w:val="00725C60"/>
    <w:rsid w:val="007270DC"/>
    <w:rsid w:val="00727AE1"/>
    <w:rsid w:val="00730875"/>
    <w:rsid w:val="00730B0D"/>
    <w:rsid w:val="00730B76"/>
    <w:rsid w:val="007311ED"/>
    <w:rsid w:val="00731275"/>
    <w:rsid w:val="007312F7"/>
    <w:rsid w:val="0073191E"/>
    <w:rsid w:val="00731943"/>
    <w:rsid w:val="00731B84"/>
    <w:rsid w:val="007334E6"/>
    <w:rsid w:val="007336B8"/>
    <w:rsid w:val="00733CAD"/>
    <w:rsid w:val="0073480D"/>
    <w:rsid w:val="007408B8"/>
    <w:rsid w:val="00741278"/>
    <w:rsid w:val="0074159D"/>
    <w:rsid w:val="007417D7"/>
    <w:rsid w:val="00742845"/>
    <w:rsid w:val="00742BDA"/>
    <w:rsid w:val="00742FFB"/>
    <w:rsid w:val="00743C7D"/>
    <w:rsid w:val="007444EA"/>
    <w:rsid w:val="00744B57"/>
    <w:rsid w:val="007455D4"/>
    <w:rsid w:val="00745880"/>
    <w:rsid w:val="00750AD4"/>
    <w:rsid w:val="00750FBF"/>
    <w:rsid w:val="00751712"/>
    <w:rsid w:val="00752121"/>
    <w:rsid w:val="00752760"/>
    <w:rsid w:val="007546D0"/>
    <w:rsid w:val="007605C7"/>
    <w:rsid w:val="00761EC5"/>
    <w:rsid w:val="00762088"/>
    <w:rsid w:val="00763CED"/>
    <w:rsid w:val="007648E6"/>
    <w:rsid w:val="007657F8"/>
    <w:rsid w:val="0076586D"/>
    <w:rsid w:val="0077007F"/>
    <w:rsid w:val="007707F5"/>
    <w:rsid w:val="0077101C"/>
    <w:rsid w:val="00771335"/>
    <w:rsid w:val="007713FB"/>
    <w:rsid w:val="00771AEE"/>
    <w:rsid w:val="007744E7"/>
    <w:rsid w:val="00774953"/>
    <w:rsid w:val="0077766B"/>
    <w:rsid w:val="007801CA"/>
    <w:rsid w:val="007809EC"/>
    <w:rsid w:val="0078473E"/>
    <w:rsid w:val="0078505C"/>
    <w:rsid w:val="007856E5"/>
    <w:rsid w:val="00785D31"/>
    <w:rsid w:val="007866EF"/>
    <w:rsid w:val="0078697A"/>
    <w:rsid w:val="0078799F"/>
    <w:rsid w:val="00792044"/>
    <w:rsid w:val="007921C4"/>
    <w:rsid w:val="0079296A"/>
    <w:rsid w:val="007935E5"/>
    <w:rsid w:val="0079408D"/>
    <w:rsid w:val="007950FC"/>
    <w:rsid w:val="00795D22"/>
    <w:rsid w:val="00796271"/>
    <w:rsid w:val="00797F37"/>
    <w:rsid w:val="007A2310"/>
    <w:rsid w:val="007A321B"/>
    <w:rsid w:val="007A3B5E"/>
    <w:rsid w:val="007A4772"/>
    <w:rsid w:val="007A5687"/>
    <w:rsid w:val="007A578D"/>
    <w:rsid w:val="007A5BB8"/>
    <w:rsid w:val="007A75CC"/>
    <w:rsid w:val="007A7F2B"/>
    <w:rsid w:val="007B0755"/>
    <w:rsid w:val="007B132F"/>
    <w:rsid w:val="007B2579"/>
    <w:rsid w:val="007B345D"/>
    <w:rsid w:val="007B3843"/>
    <w:rsid w:val="007B3CAA"/>
    <w:rsid w:val="007B7B89"/>
    <w:rsid w:val="007C1163"/>
    <w:rsid w:val="007C22A5"/>
    <w:rsid w:val="007C2517"/>
    <w:rsid w:val="007C294C"/>
    <w:rsid w:val="007C3431"/>
    <w:rsid w:val="007C4A20"/>
    <w:rsid w:val="007C70D0"/>
    <w:rsid w:val="007C7639"/>
    <w:rsid w:val="007C787F"/>
    <w:rsid w:val="007C7AD6"/>
    <w:rsid w:val="007D0846"/>
    <w:rsid w:val="007D11D3"/>
    <w:rsid w:val="007D2729"/>
    <w:rsid w:val="007D450F"/>
    <w:rsid w:val="007E1552"/>
    <w:rsid w:val="007E4C5A"/>
    <w:rsid w:val="007E6C55"/>
    <w:rsid w:val="007E78D8"/>
    <w:rsid w:val="007F0A03"/>
    <w:rsid w:val="007F1714"/>
    <w:rsid w:val="007F22EE"/>
    <w:rsid w:val="007F25D4"/>
    <w:rsid w:val="007F59CB"/>
    <w:rsid w:val="007F5E00"/>
    <w:rsid w:val="007F6D79"/>
    <w:rsid w:val="007F71B4"/>
    <w:rsid w:val="00802449"/>
    <w:rsid w:val="00802F1F"/>
    <w:rsid w:val="00803C44"/>
    <w:rsid w:val="008056BA"/>
    <w:rsid w:val="0080652E"/>
    <w:rsid w:val="008070EC"/>
    <w:rsid w:val="00807CB2"/>
    <w:rsid w:val="008102A2"/>
    <w:rsid w:val="00810B38"/>
    <w:rsid w:val="00811E45"/>
    <w:rsid w:val="00811F1B"/>
    <w:rsid w:val="00812AD2"/>
    <w:rsid w:val="008138BA"/>
    <w:rsid w:val="00813D4B"/>
    <w:rsid w:val="008154A4"/>
    <w:rsid w:val="00815BAA"/>
    <w:rsid w:val="00815D86"/>
    <w:rsid w:val="008160D3"/>
    <w:rsid w:val="0081620A"/>
    <w:rsid w:val="0081709D"/>
    <w:rsid w:val="00817B16"/>
    <w:rsid w:val="00821E1C"/>
    <w:rsid w:val="0082255E"/>
    <w:rsid w:val="00822CD8"/>
    <w:rsid w:val="00823404"/>
    <w:rsid w:val="00823864"/>
    <w:rsid w:val="008243BC"/>
    <w:rsid w:val="0082517F"/>
    <w:rsid w:val="00827948"/>
    <w:rsid w:val="00827E69"/>
    <w:rsid w:val="00827F2D"/>
    <w:rsid w:val="00830B82"/>
    <w:rsid w:val="008316E8"/>
    <w:rsid w:val="00831D7A"/>
    <w:rsid w:val="008321CF"/>
    <w:rsid w:val="00833FA4"/>
    <w:rsid w:val="00834082"/>
    <w:rsid w:val="0083593C"/>
    <w:rsid w:val="00835C42"/>
    <w:rsid w:val="00835CBC"/>
    <w:rsid w:val="008365BA"/>
    <w:rsid w:val="008401AB"/>
    <w:rsid w:val="0084082E"/>
    <w:rsid w:val="00840930"/>
    <w:rsid w:val="00840C7C"/>
    <w:rsid w:val="008412C5"/>
    <w:rsid w:val="008420B9"/>
    <w:rsid w:val="00844612"/>
    <w:rsid w:val="00845ABA"/>
    <w:rsid w:val="008467F7"/>
    <w:rsid w:val="00850877"/>
    <w:rsid w:val="0085442B"/>
    <w:rsid w:val="00854A7A"/>
    <w:rsid w:val="00855437"/>
    <w:rsid w:val="00857752"/>
    <w:rsid w:val="00861456"/>
    <w:rsid w:val="00864E46"/>
    <w:rsid w:val="0086520A"/>
    <w:rsid w:val="00866BCE"/>
    <w:rsid w:val="00870A02"/>
    <w:rsid w:val="00870B1C"/>
    <w:rsid w:val="00870BBC"/>
    <w:rsid w:val="00870EB3"/>
    <w:rsid w:val="00873982"/>
    <w:rsid w:val="008743FD"/>
    <w:rsid w:val="008744BB"/>
    <w:rsid w:val="00876BCC"/>
    <w:rsid w:val="00877833"/>
    <w:rsid w:val="008818B3"/>
    <w:rsid w:val="00882C9E"/>
    <w:rsid w:val="00882E86"/>
    <w:rsid w:val="008870F6"/>
    <w:rsid w:val="0088769E"/>
    <w:rsid w:val="00890550"/>
    <w:rsid w:val="008914CD"/>
    <w:rsid w:val="00891C0D"/>
    <w:rsid w:val="00891E85"/>
    <w:rsid w:val="0089211D"/>
    <w:rsid w:val="00892516"/>
    <w:rsid w:val="00893600"/>
    <w:rsid w:val="00894BAF"/>
    <w:rsid w:val="00894D94"/>
    <w:rsid w:val="008956BE"/>
    <w:rsid w:val="008961D3"/>
    <w:rsid w:val="008965CE"/>
    <w:rsid w:val="008A0799"/>
    <w:rsid w:val="008A1BBB"/>
    <w:rsid w:val="008A2643"/>
    <w:rsid w:val="008A2A8F"/>
    <w:rsid w:val="008A314A"/>
    <w:rsid w:val="008A31D7"/>
    <w:rsid w:val="008A52B2"/>
    <w:rsid w:val="008A5670"/>
    <w:rsid w:val="008A5DBD"/>
    <w:rsid w:val="008B2C6C"/>
    <w:rsid w:val="008B3374"/>
    <w:rsid w:val="008B3F2E"/>
    <w:rsid w:val="008B51B8"/>
    <w:rsid w:val="008B5F76"/>
    <w:rsid w:val="008B62E5"/>
    <w:rsid w:val="008C01CA"/>
    <w:rsid w:val="008C1E34"/>
    <w:rsid w:val="008C1E95"/>
    <w:rsid w:val="008C200D"/>
    <w:rsid w:val="008C2A74"/>
    <w:rsid w:val="008C3AE3"/>
    <w:rsid w:val="008C405C"/>
    <w:rsid w:val="008C41CB"/>
    <w:rsid w:val="008C54C3"/>
    <w:rsid w:val="008C71A6"/>
    <w:rsid w:val="008C761E"/>
    <w:rsid w:val="008D0CAA"/>
    <w:rsid w:val="008D0EB0"/>
    <w:rsid w:val="008D1779"/>
    <w:rsid w:val="008D1B9C"/>
    <w:rsid w:val="008D2932"/>
    <w:rsid w:val="008D31CC"/>
    <w:rsid w:val="008D6049"/>
    <w:rsid w:val="008E080F"/>
    <w:rsid w:val="008E229F"/>
    <w:rsid w:val="008E3BDA"/>
    <w:rsid w:val="008E5C3B"/>
    <w:rsid w:val="008E5F16"/>
    <w:rsid w:val="008E682C"/>
    <w:rsid w:val="008F1040"/>
    <w:rsid w:val="008F3B82"/>
    <w:rsid w:val="008F44E0"/>
    <w:rsid w:val="008F4D90"/>
    <w:rsid w:val="008F526F"/>
    <w:rsid w:val="008F5CB1"/>
    <w:rsid w:val="008F6D2C"/>
    <w:rsid w:val="008F727D"/>
    <w:rsid w:val="009011D6"/>
    <w:rsid w:val="00901BBF"/>
    <w:rsid w:val="0090218D"/>
    <w:rsid w:val="0090246E"/>
    <w:rsid w:val="00903136"/>
    <w:rsid w:val="009035B7"/>
    <w:rsid w:val="00905823"/>
    <w:rsid w:val="00905970"/>
    <w:rsid w:val="00905A18"/>
    <w:rsid w:val="00905D20"/>
    <w:rsid w:val="00906B7D"/>
    <w:rsid w:val="00910045"/>
    <w:rsid w:val="00910432"/>
    <w:rsid w:val="00911353"/>
    <w:rsid w:val="009116D0"/>
    <w:rsid w:val="00913CA1"/>
    <w:rsid w:val="0091459E"/>
    <w:rsid w:val="0091723B"/>
    <w:rsid w:val="0092072E"/>
    <w:rsid w:val="009207B9"/>
    <w:rsid w:val="009218A7"/>
    <w:rsid w:val="0092433B"/>
    <w:rsid w:val="00924F46"/>
    <w:rsid w:val="00926280"/>
    <w:rsid w:val="00927BE8"/>
    <w:rsid w:val="00930AB8"/>
    <w:rsid w:val="0093101E"/>
    <w:rsid w:val="009320AC"/>
    <w:rsid w:val="0093250A"/>
    <w:rsid w:val="00932FC2"/>
    <w:rsid w:val="00934363"/>
    <w:rsid w:val="00935136"/>
    <w:rsid w:val="00935C4E"/>
    <w:rsid w:val="0093703E"/>
    <w:rsid w:val="00937319"/>
    <w:rsid w:val="00940A5D"/>
    <w:rsid w:val="00940EBE"/>
    <w:rsid w:val="00940EC1"/>
    <w:rsid w:val="009422DF"/>
    <w:rsid w:val="00942B60"/>
    <w:rsid w:val="0094322A"/>
    <w:rsid w:val="0094331D"/>
    <w:rsid w:val="009447D7"/>
    <w:rsid w:val="009449CB"/>
    <w:rsid w:val="009456B6"/>
    <w:rsid w:val="00945C25"/>
    <w:rsid w:val="0094645A"/>
    <w:rsid w:val="0094747E"/>
    <w:rsid w:val="0095089D"/>
    <w:rsid w:val="00950B42"/>
    <w:rsid w:val="0095271D"/>
    <w:rsid w:val="00953015"/>
    <w:rsid w:val="0095434E"/>
    <w:rsid w:val="009547AC"/>
    <w:rsid w:val="0095516F"/>
    <w:rsid w:val="00955D1C"/>
    <w:rsid w:val="0095639B"/>
    <w:rsid w:val="00960BD1"/>
    <w:rsid w:val="00960E24"/>
    <w:rsid w:val="009641C9"/>
    <w:rsid w:val="00964460"/>
    <w:rsid w:val="009644BC"/>
    <w:rsid w:val="00965A1C"/>
    <w:rsid w:val="009701CF"/>
    <w:rsid w:val="009710BF"/>
    <w:rsid w:val="00971345"/>
    <w:rsid w:val="00971439"/>
    <w:rsid w:val="0097214F"/>
    <w:rsid w:val="009763D1"/>
    <w:rsid w:val="009766E9"/>
    <w:rsid w:val="0097692B"/>
    <w:rsid w:val="00977B3B"/>
    <w:rsid w:val="009814DE"/>
    <w:rsid w:val="009843EF"/>
    <w:rsid w:val="00987699"/>
    <w:rsid w:val="00991392"/>
    <w:rsid w:val="00991CE1"/>
    <w:rsid w:val="00992D00"/>
    <w:rsid w:val="00992E0E"/>
    <w:rsid w:val="00993FD0"/>
    <w:rsid w:val="009962DB"/>
    <w:rsid w:val="009971E1"/>
    <w:rsid w:val="009A10F9"/>
    <w:rsid w:val="009A2E52"/>
    <w:rsid w:val="009A34BD"/>
    <w:rsid w:val="009A4911"/>
    <w:rsid w:val="009A4A71"/>
    <w:rsid w:val="009A4EDB"/>
    <w:rsid w:val="009A6204"/>
    <w:rsid w:val="009A6C8F"/>
    <w:rsid w:val="009A6FAA"/>
    <w:rsid w:val="009B030A"/>
    <w:rsid w:val="009B0BAC"/>
    <w:rsid w:val="009B4AE5"/>
    <w:rsid w:val="009B5016"/>
    <w:rsid w:val="009B5F09"/>
    <w:rsid w:val="009B6DEC"/>
    <w:rsid w:val="009B7127"/>
    <w:rsid w:val="009C04E5"/>
    <w:rsid w:val="009C04EB"/>
    <w:rsid w:val="009C0784"/>
    <w:rsid w:val="009C0CA7"/>
    <w:rsid w:val="009C2A11"/>
    <w:rsid w:val="009C3E99"/>
    <w:rsid w:val="009C48B7"/>
    <w:rsid w:val="009C5B5B"/>
    <w:rsid w:val="009C5F8E"/>
    <w:rsid w:val="009C6ABB"/>
    <w:rsid w:val="009D01FD"/>
    <w:rsid w:val="009D0C0C"/>
    <w:rsid w:val="009D0CE0"/>
    <w:rsid w:val="009D1621"/>
    <w:rsid w:val="009D3D99"/>
    <w:rsid w:val="009D4044"/>
    <w:rsid w:val="009D60C3"/>
    <w:rsid w:val="009D7DDB"/>
    <w:rsid w:val="009E1D53"/>
    <w:rsid w:val="009E28F2"/>
    <w:rsid w:val="009E292A"/>
    <w:rsid w:val="009E35A2"/>
    <w:rsid w:val="009E3DD9"/>
    <w:rsid w:val="009E558B"/>
    <w:rsid w:val="009E5ED6"/>
    <w:rsid w:val="009E7979"/>
    <w:rsid w:val="009E7C62"/>
    <w:rsid w:val="009F1DBB"/>
    <w:rsid w:val="009F3CD0"/>
    <w:rsid w:val="009F6018"/>
    <w:rsid w:val="009F660D"/>
    <w:rsid w:val="00A0095B"/>
    <w:rsid w:val="00A0193B"/>
    <w:rsid w:val="00A034CB"/>
    <w:rsid w:val="00A049B3"/>
    <w:rsid w:val="00A05606"/>
    <w:rsid w:val="00A05D17"/>
    <w:rsid w:val="00A07EF5"/>
    <w:rsid w:val="00A11C23"/>
    <w:rsid w:val="00A12CFD"/>
    <w:rsid w:val="00A1461D"/>
    <w:rsid w:val="00A14DB9"/>
    <w:rsid w:val="00A15C01"/>
    <w:rsid w:val="00A15F18"/>
    <w:rsid w:val="00A161C0"/>
    <w:rsid w:val="00A16E5C"/>
    <w:rsid w:val="00A206BF"/>
    <w:rsid w:val="00A211FD"/>
    <w:rsid w:val="00A219E1"/>
    <w:rsid w:val="00A23F1B"/>
    <w:rsid w:val="00A250D9"/>
    <w:rsid w:val="00A25ABE"/>
    <w:rsid w:val="00A265CC"/>
    <w:rsid w:val="00A30318"/>
    <w:rsid w:val="00A31C1C"/>
    <w:rsid w:val="00A31F62"/>
    <w:rsid w:val="00A32233"/>
    <w:rsid w:val="00A342AB"/>
    <w:rsid w:val="00A34528"/>
    <w:rsid w:val="00A34CF1"/>
    <w:rsid w:val="00A34E6D"/>
    <w:rsid w:val="00A35F05"/>
    <w:rsid w:val="00A36217"/>
    <w:rsid w:val="00A377CB"/>
    <w:rsid w:val="00A410BF"/>
    <w:rsid w:val="00A4135F"/>
    <w:rsid w:val="00A418DB"/>
    <w:rsid w:val="00A42126"/>
    <w:rsid w:val="00A42A5C"/>
    <w:rsid w:val="00A42A97"/>
    <w:rsid w:val="00A42EA3"/>
    <w:rsid w:val="00A439BA"/>
    <w:rsid w:val="00A43E33"/>
    <w:rsid w:val="00A47AA7"/>
    <w:rsid w:val="00A47C62"/>
    <w:rsid w:val="00A5152C"/>
    <w:rsid w:val="00A51F79"/>
    <w:rsid w:val="00A52098"/>
    <w:rsid w:val="00A544C1"/>
    <w:rsid w:val="00A553DA"/>
    <w:rsid w:val="00A55CF6"/>
    <w:rsid w:val="00A56167"/>
    <w:rsid w:val="00A57517"/>
    <w:rsid w:val="00A57CE1"/>
    <w:rsid w:val="00A612B0"/>
    <w:rsid w:val="00A62D5E"/>
    <w:rsid w:val="00A63CB3"/>
    <w:rsid w:val="00A63F07"/>
    <w:rsid w:val="00A64D6E"/>
    <w:rsid w:val="00A650AC"/>
    <w:rsid w:val="00A678F1"/>
    <w:rsid w:val="00A67D9B"/>
    <w:rsid w:val="00A70FC5"/>
    <w:rsid w:val="00A720E2"/>
    <w:rsid w:val="00A725E5"/>
    <w:rsid w:val="00A73656"/>
    <w:rsid w:val="00A74440"/>
    <w:rsid w:val="00A75181"/>
    <w:rsid w:val="00A75F0B"/>
    <w:rsid w:val="00A76C7D"/>
    <w:rsid w:val="00A77A13"/>
    <w:rsid w:val="00A77D75"/>
    <w:rsid w:val="00A80B5F"/>
    <w:rsid w:val="00A822A4"/>
    <w:rsid w:val="00A8286B"/>
    <w:rsid w:val="00A82A74"/>
    <w:rsid w:val="00A83B22"/>
    <w:rsid w:val="00A84886"/>
    <w:rsid w:val="00A86549"/>
    <w:rsid w:val="00A86BE8"/>
    <w:rsid w:val="00A90152"/>
    <w:rsid w:val="00A92688"/>
    <w:rsid w:val="00A930E6"/>
    <w:rsid w:val="00A93EBF"/>
    <w:rsid w:val="00A95118"/>
    <w:rsid w:val="00A95F42"/>
    <w:rsid w:val="00A96C95"/>
    <w:rsid w:val="00A97125"/>
    <w:rsid w:val="00A97305"/>
    <w:rsid w:val="00A9761E"/>
    <w:rsid w:val="00AA1831"/>
    <w:rsid w:val="00AA36B2"/>
    <w:rsid w:val="00AA3F39"/>
    <w:rsid w:val="00AA4FCE"/>
    <w:rsid w:val="00AA544B"/>
    <w:rsid w:val="00AA5F55"/>
    <w:rsid w:val="00AA6963"/>
    <w:rsid w:val="00AB06DD"/>
    <w:rsid w:val="00AB12A7"/>
    <w:rsid w:val="00AB281F"/>
    <w:rsid w:val="00AB39EE"/>
    <w:rsid w:val="00AB3C17"/>
    <w:rsid w:val="00AB5727"/>
    <w:rsid w:val="00AB63E3"/>
    <w:rsid w:val="00AB6F1E"/>
    <w:rsid w:val="00AB7413"/>
    <w:rsid w:val="00AC0C9E"/>
    <w:rsid w:val="00AC176F"/>
    <w:rsid w:val="00AC1A62"/>
    <w:rsid w:val="00AC1C46"/>
    <w:rsid w:val="00AC4940"/>
    <w:rsid w:val="00AC529B"/>
    <w:rsid w:val="00AC66CC"/>
    <w:rsid w:val="00AC6838"/>
    <w:rsid w:val="00AC7119"/>
    <w:rsid w:val="00AC77DB"/>
    <w:rsid w:val="00AD03AE"/>
    <w:rsid w:val="00AD06BB"/>
    <w:rsid w:val="00AD1127"/>
    <w:rsid w:val="00AD2A8A"/>
    <w:rsid w:val="00AD5717"/>
    <w:rsid w:val="00AD5818"/>
    <w:rsid w:val="00AD5B98"/>
    <w:rsid w:val="00AD6E69"/>
    <w:rsid w:val="00AE0E32"/>
    <w:rsid w:val="00AE1938"/>
    <w:rsid w:val="00AE2E57"/>
    <w:rsid w:val="00AE2F76"/>
    <w:rsid w:val="00AE3B8A"/>
    <w:rsid w:val="00AE3DA2"/>
    <w:rsid w:val="00AE3F6F"/>
    <w:rsid w:val="00AE4966"/>
    <w:rsid w:val="00AE59B4"/>
    <w:rsid w:val="00AE62B1"/>
    <w:rsid w:val="00AE7720"/>
    <w:rsid w:val="00AE7C07"/>
    <w:rsid w:val="00AF0B4B"/>
    <w:rsid w:val="00AF0DCD"/>
    <w:rsid w:val="00AF134E"/>
    <w:rsid w:val="00AF15D9"/>
    <w:rsid w:val="00AF27ED"/>
    <w:rsid w:val="00AF3ECA"/>
    <w:rsid w:val="00AF3ED6"/>
    <w:rsid w:val="00AF5473"/>
    <w:rsid w:val="00AF5517"/>
    <w:rsid w:val="00AF66F8"/>
    <w:rsid w:val="00AF7F7F"/>
    <w:rsid w:val="00B023B2"/>
    <w:rsid w:val="00B064E4"/>
    <w:rsid w:val="00B0695C"/>
    <w:rsid w:val="00B06F2C"/>
    <w:rsid w:val="00B075CE"/>
    <w:rsid w:val="00B10A40"/>
    <w:rsid w:val="00B10B41"/>
    <w:rsid w:val="00B10E59"/>
    <w:rsid w:val="00B115BA"/>
    <w:rsid w:val="00B12405"/>
    <w:rsid w:val="00B12FC1"/>
    <w:rsid w:val="00B17DDD"/>
    <w:rsid w:val="00B206F0"/>
    <w:rsid w:val="00B23370"/>
    <w:rsid w:val="00B23C86"/>
    <w:rsid w:val="00B23E37"/>
    <w:rsid w:val="00B26EC8"/>
    <w:rsid w:val="00B278D3"/>
    <w:rsid w:val="00B279A2"/>
    <w:rsid w:val="00B27CE7"/>
    <w:rsid w:val="00B30702"/>
    <w:rsid w:val="00B3082C"/>
    <w:rsid w:val="00B318CF"/>
    <w:rsid w:val="00B347B6"/>
    <w:rsid w:val="00B367A9"/>
    <w:rsid w:val="00B375F8"/>
    <w:rsid w:val="00B37BC6"/>
    <w:rsid w:val="00B40BC5"/>
    <w:rsid w:val="00B41248"/>
    <w:rsid w:val="00B42101"/>
    <w:rsid w:val="00B44CF2"/>
    <w:rsid w:val="00B46BA4"/>
    <w:rsid w:val="00B50980"/>
    <w:rsid w:val="00B50DE0"/>
    <w:rsid w:val="00B5167A"/>
    <w:rsid w:val="00B52231"/>
    <w:rsid w:val="00B53EBB"/>
    <w:rsid w:val="00B53F6F"/>
    <w:rsid w:val="00B553B1"/>
    <w:rsid w:val="00B55966"/>
    <w:rsid w:val="00B56349"/>
    <w:rsid w:val="00B5702C"/>
    <w:rsid w:val="00B600B2"/>
    <w:rsid w:val="00B61133"/>
    <w:rsid w:val="00B63015"/>
    <w:rsid w:val="00B63B5B"/>
    <w:rsid w:val="00B64636"/>
    <w:rsid w:val="00B651B3"/>
    <w:rsid w:val="00B65C84"/>
    <w:rsid w:val="00B66287"/>
    <w:rsid w:val="00B672C0"/>
    <w:rsid w:val="00B7046C"/>
    <w:rsid w:val="00B70568"/>
    <w:rsid w:val="00B70A0A"/>
    <w:rsid w:val="00B71FA4"/>
    <w:rsid w:val="00B74B95"/>
    <w:rsid w:val="00B75D4D"/>
    <w:rsid w:val="00B77F62"/>
    <w:rsid w:val="00B80280"/>
    <w:rsid w:val="00B80E05"/>
    <w:rsid w:val="00B80E11"/>
    <w:rsid w:val="00B81975"/>
    <w:rsid w:val="00B81D8A"/>
    <w:rsid w:val="00B823CD"/>
    <w:rsid w:val="00B8423F"/>
    <w:rsid w:val="00B84AF2"/>
    <w:rsid w:val="00B85718"/>
    <w:rsid w:val="00B861AB"/>
    <w:rsid w:val="00B86325"/>
    <w:rsid w:val="00B86DC6"/>
    <w:rsid w:val="00B8711B"/>
    <w:rsid w:val="00B8740B"/>
    <w:rsid w:val="00B878EE"/>
    <w:rsid w:val="00B908E5"/>
    <w:rsid w:val="00B93D69"/>
    <w:rsid w:val="00B944A7"/>
    <w:rsid w:val="00B94C08"/>
    <w:rsid w:val="00BA048A"/>
    <w:rsid w:val="00BA077A"/>
    <w:rsid w:val="00BA2CF7"/>
    <w:rsid w:val="00BA30FC"/>
    <w:rsid w:val="00BA3D0D"/>
    <w:rsid w:val="00BA3D56"/>
    <w:rsid w:val="00BA56AA"/>
    <w:rsid w:val="00BA56E2"/>
    <w:rsid w:val="00BA590D"/>
    <w:rsid w:val="00BA65EB"/>
    <w:rsid w:val="00BB08EA"/>
    <w:rsid w:val="00BB12D2"/>
    <w:rsid w:val="00BB2978"/>
    <w:rsid w:val="00BB39CA"/>
    <w:rsid w:val="00BB3AB4"/>
    <w:rsid w:val="00BB4A81"/>
    <w:rsid w:val="00BB511B"/>
    <w:rsid w:val="00BB77E8"/>
    <w:rsid w:val="00BB7D09"/>
    <w:rsid w:val="00BC1304"/>
    <w:rsid w:val="00BC1457"/>
    <w:rsid w:val="00BC1C82"/>
    <w:rsid w:val="00BC1DE2"/>
    <w:rsid w:val="00BC5F5C"/>
    <w:rsid w:val="00BC5FB3"/>
    <w:rsid w:val="00BC6098"/>
    <w:rsid w:val="00BC6877"/>
    <w:rsid w:val="00BC6F17"/>
    <w:rsid w:val="00BD0D4C"/>
    <w:rsid w:val="00BD0EB8"/>
    <w:rsid w:val="00BD0FFD"/>
    <w:rsid w:val="00BD1C0E"/>
    <w:rsid w:val="00BD295A"/>
    <w:rsid w:val="00BD3208"/>
    <w:rsid w:val="00BD419C"/>
    <w:rsid w:val="00BD5393"/>
    <w:rsid w:val="00BD5B4C"/>
    <w:rsid w:val="00BD6B28"/>
    <w:rsid w:val="00BD778E"/>
    <w:rsid w:val="00BE0AB6"/>
    <w:rsid w:val="00BE1EC7"/>
    <w:rsid w:val="00BE2ECB"/>
    <w:rsid w:val="00BE3117"/>
    <w:rsid w:val="00BE3559"/>
    <w:rsid w:val="00BE5CB7"/>
    <w:rsid w:val="00BE69AA"/>
    <w:rsid w:val="00BF42D9"/>
    <w:rsid w:val="00BF47D4"/>
    <w:rsid w:val="00BF5BC8"/>
    <w:rsid w:val="00BF5FB5"/>
    <w:rsid w:val="00BF62EE"/>
    <w:rsid w:val="00BF6419"/>
    <w:rsid w:val="00C003C5"/>
    <w:rsid w:val="00C0107C"/>
    <w:rsid w:val="00C01E9F"/>
    <w:rsid w:val="00C02687"/>
    <w:rsid w:val="00C03565"/>
    <w:rsid w:val="00C03B07"/>
    <w:rsid w:val="00C04855"/>
    <w:rsid w:val="00C0667A"/>
    <w:rsid w:val="00C066A2"/>
    <w:rsid w:val="00C069E1"/>
    <w:rsid w:val="00C06F38"/>
    <w:rsid w:val="00C07486"/>
    <w:rsid w:val="00C106AB"/>
    <w:rsid w:val="00C11540"/>
    <w:rsid w:val="00C13ED2"/>
    <w:rsid w:val="00C1450C"/>
    <w:rsid w:val="00C14CE9"/>
    <w:rsid w:val="00C15415"/>
    <w:rsid w:val="00C1565B"/>
    <w:rsid w:val="00C16A41"/>
    <w:rsid w:val="00C17626"/>
    <w:rsid w:val="00C2198A"/>
    <w:rsid w:val="00C21A25"/>
    <w:rsid w:val="00C222F1"/>
    <w:rsid w:val="00C230BD"/>
    <w:rsid w:val="00C242DE"/>
    <w:rsid w:val="00C24CDA"/>
    <w:rsid w:val="00C25942"/>
    <w:rsid w:val="00C25CEC"/>
    <w:rsid w:val="00C266C2"/>
    <w:rsid w:val="00C27770"/>
    <w:rsid w:val="00C27BD6"/>
    <w:rsid w:val="00C30432"/>
    <w:rsid w:val="00C309EC"/>
    <w:rsid w:val="00C3173F"/>
    <w:rsid w:val="00C31E28"/>
    <w:rsid w:val="00C327E2"/>
    <w:rsid w:val="00C3298D"/>
    <w:rsid w:val="00C338B8"/>
    <w:rsid w:val="00C33ABD"/>
    <w:rsid w:val="00C34473"/>
    <w:rsid w:val="00C36259"/>
    <w:rsid w:val="00C364D5"/>
    <w:rsid w:val="00C367AF"/>
    <w:rsid w:val="00C406E8"/>
    <w:rsid w:val="00C40EED"/>
    <w:rsid w:val="00C424D4"/>
    <w:rsid w:val="00C42D71"/>
    <w:rsid w:val="00C44032"/>
    <w:rsid w:val="00C471CF"/>
    <w:rsid w:val="00C5019C"/>
    <w:rsid w:val="00C510BC"/>
    <w:rsid w:val="00C513E6"/>
    <w:rsid w:val="00C5274E"/>
    <w:rsid w:val="00C54635"/>
    <w:rsid w:val="00C55265"/>
    <w:rsid w:val="00C5628F"/>
    <w:rsid w:val="00C5631D"/>
    <w:rsid w:val="00C56F56"/>
    <w:rsid w:val="00C576EB"/>
    <w:rsid w:val="00C578D1"/>
    <w:rsid w:val="00C57D04"/>
    <w:rsid w:val="00C6548D"/>
    <w:rsid w:val="00C657A9"/>
    <w:rsid w:val="00C6608A"/>
    <w:rsid w:val="00C71A4F"/>
    <w:rsid w:val="00C75107"/>
    <w:rsid w:val="00C754C4"/>
    <w:rsid w:val="00C76EBB"/>
    <w:rsid w:val="00C800E4"/>
    <w:rsid w:val="00C811CD"/>
    <w:rsid w:val="00C859F7"/>
    <w:rsid w:val="00C87939"/>
    <w:rsid w:val="00C9013C"/>
    <w:rsid w:val="00C926FF"/>
    <w:rsid w:val="00C933F6"/>
    <w:rsid w:val="00C93D2C"/>
    <w:rsid w:val="00C95091"/>
    <w:rsid w:val="00C96101"/>
    <w:rsid w:val="00CA00FA"/>
    <w:rsid w:val="00CA0DDB"/>
    <w:rsid w:val="00CA1427"/>
    <w:rsid w:val="00CA15E1"/>
    <w:rsid w:val="00CA1DEB"/>
    <w:rsid w:val="00CA1E0E"/>
    <w:rsid w:val="00CA22EA"/>
    <w:rsid w:val="00CA2332"/>
    <w:rsid w:val="00CA2F18"/>
    <w:rsid w:val="00CA4079"/>
    <w:rsid w:val="00CA47EE"/>
    <w:rsid w:val="00CA55F7"/>
    <w:rsid w:val="00CA56CE"/>
    <w:rsid w:val="00CA61D6"/>
    <w:rsid w:val="00CA6BB2"/>
    <w:rsid w:val="00CA706E"/>
    <w:rsid w:val="00CA7462"/>
    <w:rsid w:val="00CB173C"/>
    <w:rsid w:val="00CB48A9"/>
    <w:rsid w:val="00CB5650"/>
    <w:rsid w:val="00CB61ED"/>
    <w:rsid w:val="00CC266B"/>
    <w:rsid w:val="00CC2A0E"/>
    <w:rsid w:val="00CC2B6B"/>
    <w:rsid w:val="00CC3707"/>
    <w:rsid w:val="00CC3DA7"/>
    <w:rsid w:val="00CC5A0D"/>
    <w:rsid w:val="00CC63F6"/>
    <w:rsid w:val="00CD085F"/>
    <w:rsid w:val="00CD1078"/>
    <w:rsid w:val="00CD205C"/>
    <w:rsid w:val="00CD5265"/>
    <w:rsid w:val="00CD5F15"/>
    <w:rsid w:val="00CE0487"/>
    <w:rsid w:val="00CE0659"/>
    <w:rsid w:val="00CE3BE3"/>
    <w:rsid w:val="00CE4FC2"/>
    <w:rsid w:val="00CF004B"/>
    <w:rsid w:val="00CF008B"/>
    <w:rsid w:val="00CF0B22"/>
    <w:rsid w:val="00CF11BA"/>
    <w:rsid w:val="00CF15B4"/>
    <w:rsid w:val="00CF1FF9"/>
    <w:rsid w:val="00CF2A06"/>
    <w:rsid w:val="00CF3A18"/>
    <w:rsid w:val="00CF4876"/>
    <w:rsid w:val="00CF51F4"/>
    <w:rsid w:val="00CF6876"/>
    <w:rsid w:val="00CF79F9"/>
    <w:rsid w:val="00CF7B90"/>
    <w:rsid w:val="00D010B0"/>
    <w:rsid w:val="00D01822"/>
    <w:rsid w:val="00D02AAE"/>
    <w:rsid w:val="00D036B8"/>
    <w:rsid w:val="00D03E63"/>
    <w:rsid w:val="00D04952"/>
    <w:rsid w:val="00D063B1"/>
    <w:rsid w:val="00D07317"/>
    <w:rsid w:val="00D11BCF"/>
    <w:rsid w:val="00D12AA9"/>
    <w:rsid w:val="00D14C12"/>
    <w:rsid w:val="00D156B6"/>
    <w:rsid w:val="00D15F5F"/>
    <w:rsid w:val="00D167FD"/>
    <w:rsid w:val="00D16F62"/>
    <w:rsid w:val="00D17104"/>
    <w:rsid w:val="00D17E40"/>
    <w:rsid w:val="00D22474"/>
    <w:rsid w:val="00D23B9A"/>
    <w:rsid w:val="00D23D43"/>
    <w:rsid w:val="00D25E4F"/>
    <w:rsid w:val="00D27D46"/>
    <w:rsid w:val="00D321A3"/>
    <w:rsid w:val="00D32A25"/>
    <w:rsid w:val="00D3340B"/>
    <w:rsid w:val="00D3397C"/>
    <w:rsid w:val="00D339BA"/>
    <w:rsid w:val="00D35276"/>
    <w:rsid w:val="00D4015A"/>
    <w:rsid w:val="00D4188D"/>
    <w:rsid w:val="00D41EC9"/>
    <w:rsid w:val="00D4236E"/>
    <w:rsid w:val="00D428F3"/>
    <w:rsid w:val="00D439ED"/>
    <w:rsid w:val="00D43DBE"/>
    <w:rsid w:val="00D44138"/>
    <w:rsid w:val="00D443FD"/>
    <w:rsid w:val="00D4466E"/>
    <w:rsid w:val="00D460F4"/>
    <w:rsid w:val="00D476A5"/>
    <w:rsid w:val="00D47A94"/>
    <w:rsid w:val="00D50ACA"/>
    <w:rsid w:val="00D511A9"/>
    <w:rsid w:val="00D54C86"/>
    <w:rsid w:val="00D551D0"/>
    <w:rsid w:val="00D55DB4"/>
    <w:rsid w:val="00D5797F"/>
    <w:rsid w:val="00D60CD8"/>
    <w:rsid w:val="00D613CC"/>
    <w:rsid w:val="00D613DF"/>
    <w:rsid w:val="00D61501"/>
    <w:rsid w:val="00D61F56"/>
    <w:rsid w:val="00D627BC"/>
    <w:rsid w:val="00D62F76"/>
    <w:rsid w:val="00D63539"/>
    <w:rsid w:val="00D6371D"/>
    <w:rsid w:val="00D655A6"/>
    <w:rsid w:val="00D66A72"/>
    <w:rsid w:val="00D67111"/>
    <w:rsid w:val="00D673EF"/>
    <w:rsid w:val="00D674B6"/>
    <w:rsid w:val="00D67AE0"/>
    <w:rsid w:val="00D67CCD"/>
    <w:rsid w:val="00D71B31"/>
    <w:rsid w:val="00D7222E"/>
    <w:rsid w:val="00D729B0"/>
    <w:rsid w:val="00D73B80"/>
    <w:rsid w:val="00D75531"/>
    <w:rsid w:val="00D75728"/>
    <w:rsid w:val="00D758AF"/>
    <w:rsid w:val="00D766B9"/>
    <w:rsid w:val="00D77294"/>
    <w:rsid w:val="00D77786"/>
    <w:rsid w:val="00D778B4"/>
    <w:rsid w:val="00D81A17"/>
    <w:rsid w:val="00D82C65"/>
    <w:rsid w:val="00D840B6"/>
    <w:rsid w:val="00D84564"/>
    <w:rsid w:val="00D855D8"/>
    <w:rsid w:val="00D8576C"/>
    <w:rsid w:val="00D86221"/>
    <w:rsid w:val="00D86ED7"/>
    <w:rsid w:val="00D87A31"/>
    <w:rsid w:val="00D91810"/>
    <w:rsid w:val="00D92720"/>
    <w:rsid w:val="00D939DE"/>
    <w:rsid w:val="00D94BBF"/>
    <w:rsid w:val="00D9707E"/>
    <w:rsid w:val="00DA0CF6"/>
    <w:rsid w:val="00DA26BB"/>
    <w:rsid w:val="00DA273F"/>
    <w:rsid w:val="00DA32DB"/>
    <w:rsid w:val="00DA3E0F"/>
    <w:rsid w:val="00DA6155"/>
    <w:rsid w:val="00DA6611"/>
    <w:rsid w:val="00DA6C5F"/>
    <w:rsid w:val="00DA7064"/>
    <w:rsid w:val="00DA73D5"/>
    <w:rsid w:val="00DA7F0D"/>
    <w:rsid w:val="00DB032B"/>
    <w:rsid w:val="00DB1464"/>
    <w:rsid w:val="00DB195D"/>
    <w:rsid w:val="00DB21F3"/>
    <w:rsid w:val="00DB3CFE"/>
    <w:rsid w:val="00DB412E"/>
    <w:rsid w:val="00DB5ACD"/>
    <w:rsid w:val="00DB708F"/>
    <w:rsid w:val="00DC0F3B"/>
    <w:rsid w:val="00DC1751"/>
    <w:rsid w:val="00DC2442"/>
    <w:rsid w:val="00DC377A"/>
    <w:rsid w:val="00DC407E"/>
    <w:rsid w:val="00DD1875"/>
    <w:rsid w:val="00DD220A"/>
    <w:rsid w:val="00DD2424"/>
    <w:rsid w:val="00DD3927"/>
    <w:rsid w:val="00DD4A33"/>
    <w:rsid w:val="00DD4D3D"/>
    <w:rsid w:val="00DD4E10"/>
    <w:rsid w:val="00DD4E87"/>
    <w:rsid w:val="00DD502C"/>
    <w:rsid w:val="00DD5D16"/>
    <w:rsid w:val="00DE0782"/>
    <w:rsid w:val="00DE2D8E"/>
    <w:rsid w:val="00DE4F80"/>
    <w:rsid w:val="00DE52B2"/>
    <w:rsid w:val="00DE62E3"/>
    <w:rsid w:val="00DE7C46"/>
    <w:rsid w:val="00DE7D91"/>
    <w:rsid w:val="00DF00FC"/>
    <w:rsid w:val="00DF07A8"/>
    <w:rsid w:val="00DF0E06"/>
    <w:rsid w:val="00DF2BAA"/>
    <w:rsid w:val="00DF3AB4"/>
    <w:rsid w:val="00DF6B41"/>
    <w:rsid w:val="00DF7E3F"/>
    <w:rsid w:val="00E0254F"/>
    <w:rsid w:val="00E034B4"/>
    <w:rsid w:val="00E10890"/>
    <w:rsid w:val="00E10EA0"/>
    <w:rsid w:val="00E11775"/>
    <w:rsid w:val="00E11947"/>
    <w:rsid w:val="00E11BB1"/>
    <w:rsid w:val="00E12087"/>
    <w:rsid w:val="00E121C1"/>
    <w:rsid w:val="00E126C3"/>
    <w:rsid w:val="00E154DF"/>
    <w:rsid w:val="00E156B1"/>
    <w:rsid w:val="00E20685"/>
    <w:rsid w:val="00E214E1"/>
    <w:rsid w:val="00E22318"/>
    <w:rsid w:val="00E25DE7"/>
    <w:rsid w:val="00E26940"/>
    <w:rsid w:val="00E26BC2"/>
    <w:rsid w:val="00E30FAF"/>
    <w:rsid w:val="00E31826"/>
    <w:rsid w:val="00E32B58"/>
    <w:rsid w:val="00E331D7"/>
    <w:rsid w:val="00E3324F"/>
    <w:rsid w:val="00E33465"/>
    <w:rsid w:val="00E33C3B"/>
    <w:rsid w:val="00E33CA5"/>
    <w:rsid w:val="00E36E30"/>
    <w:rsid w:val="00E37B78"/>
    <w:rsid w:val="00E40169"/>
    <w:rsid w:val="00E44005"/>
    <w:rsid w:val="00E441CE"/>
    <w:rsid w:val="00E4442C"/>
    <w:rsid w:val="00E445AB"/>
    <w:rsid w:val="00E450CF"/>
    <w:rsid w:val="00E45926"/>
    <w:rsid w:val="00E45C22"/>
    <w:rsid w:val="00E45CF5"/>
    <w:rsid w:val="00E464F7"/>
    <w:rsid w:val="00E467F9"/>
    <w:rsid w:val="00E46AEF"/>
    <w:rsid w:val="00E505B4"/>
    <w:rsid w:val="00E52405"/>
    <w:rsid w:val="00E531A7"/>
    <w:rsid w:val="00E53836"/>
    <w:rsid w:val="00E548CD"/>
    <w:rsid w:val="00E54D78"/>
    <w:rsid w:val="00E558E5"/>
    <w:rsid w:val="00E5595F"/>
    <w:rsid w:val="00E5649E"/>
    <w:rsid w:val="00E631EF"/>
    <w:rsid w:val="00E665E6"/>
    <w:rsid w:val="00E67B79"/>
    <w:rsid w:val="00E67E93"/>
    <w:rsid w:val="00E70130"/>
    <w:rsid w:val="00E72427"/>
    <w:rsid w:val="00E72924"/>
    <w:rsid w:val="00E74AD3"/>
    <w:rsid w:val="00E75EBB"/>
    <w:rsid w:val="00E77795"/>
    <w:rsid w:val="00E77C78"/>
    <w:rsid w:val="00E816EE"/>
    <w:rsid w:val="00E82699"/>
    <w:rsid w:val="00E82FCE"/>
    <w:rsid w:val="00E8313D"/>
    <w:rsid w:val="00E83263"/>
    <w:rsid w:val="00E83506"/>
    <w:rsid w:val="00E859EB"/>
    <w:rsid w:val="00E85F1C"/>
    <w:rsid w:val="00E8633B"/>
    <w:rsid w:val="00E8728C"/>
    <w:rsid w:val="00E87744"/>
    <w:rsid w:val="00E87D6F"/>
    <w:rsid w:val="00E92CCB"/>
    <w:rsid w:val="00E92D49"/>
    <w:rsid w:val="00E93DA6"/>
    <w:rsid w:val="00E94C34"/>
    <w:rsid w:val="00E963B9"/>
    <w:rsid w:val="00E96EB2"/>
    <w:rsid w:val="00E972EF"/>
    <w:rsid w:val="00E9742E"/>
    <w:rsid w:val="00EA1247"/>
    <w:rsid w:val="00EA12D0"/>
    <w:rsid w:val="00EA1E93"/>
    <w:rsid w:val="00EA2C80"/>
    <w:rsid w:val="00EA4092"/>
    <w:rsid w:val="00EA54C0"/>
    <w:rsid w:val="00EB033D"/>
    <w:rsid w:val="00EB5059"/>
    <w:rsid w:val="00EB6AB7"/>
    <w:rsid w:val="00EB703A"/>
    <w:rsid w:val="00EB7A14"/>
    <w:rsid w:val="00EC0506"/>
    <w:rsid w:val="00EC3591"/>
    <w:rsid w:val="00EC382F"/>
    <w:rsid w:val="00EC42AD"/>
    <w:rsid w:val="00EC5811"/>
    <w:rsid w:val="00EC6619"/>
    <w:rsid w:val="00EC67D2"/>
    <w:rsid w:val="00EC6C6C"/>
    <w:rsid w:val="00EC72E6"/>
    <w:rsid w:val="00EC7D75"/>
    <w:rsid w:val="00ED022F"/>
    <w:rsid w:val="00ED080E"/>
    <w:rsid w:val="00ED1D78"/>
    <w:rsid w:val="00ED241B"/>
    <w:rsid w:val="00ED270C"/>
    <w:rsid w:val="00ED2D2A"/>
    <w:rsid w:val="00ED34B9"/>
    <w:rsid w:val="00ED3AF0"/>
    <w:rsid w:val="00ED66ED"/>
    <w:rsid w:val="00EE0334"/>
    <w:rsid w:val="00EE0694"/>
    <w:rsid w:val="00EE0D1F"/>
    <w:rsid w:val="00EE4AEF"/>
    <w:rsid w:val="00EE4C85"/>
    <w:rsid w:val="00EE678E"/>
    <w:rsid w:val="00EE6EB7"/>
    <w:rsid w:val="00EE7112"/>
    <w:rsid w:val="00EE7B0A"/>
    <w:rsid w:val="00EE7D5C"/>
    <w:rsid w:val="00EF00CD"/>
    <w:rsid w:val="00EF0CAB"/>
    <w:rsid w:val="00EF130D"/>
    <w:rsid w:val="00EF15E0"/>
    <w:rsid w:val="00EF39A3"/>
    <w:rsid w:val="00EF50DB"/>
    <w:rsid w:val="00EF5C22"/>
    <w:rsid w:val="00EF602B"/>
    <w:rsid w:val="00EF678B"/>
    <w:rsid w:val="00EF6AA9"/>
    <w:rsid w:val="00EF6F15"/>
    <w:rsid w:val="00EF70CA"/>
    <w:rsid w:val="00F0032B"/>
    <w:rsid w:val="00F003D7"/>
    <w:rsid w:val="00F01831"/>
    <w:rsid w:val="00F01CC7"/>
    <w:rsid w:val="00F01CE8"/>
    <w:rsid w:val="00F01F2D"/>
    <w:rsid w:val="00F02379"/>
    <w:rsid w:val="00F02ABC"/>
    <w:rsid w:val="00F03F05"/>
    <w:rsid w:val="00F04387"/>
    <w:rsid w:val="00F04CBE"/>
    <w:rsid w:val="00F107FD"/>
    <w:rsid w:val="00F10A1E"/>
    <w:rsid w:val="00F11311"/>
    <w:rsid w:val="00F118EB"/>
    <w:rsid w:val="00F12EC1"/>
    <w:rsid w:val="00F13125"/>
    <w:rsid w:val="00F133F6"/>
    <w:rsid w:val="00F1390F"/>
    <w:rsid w:val="00F13FF7"/>
    <w:rsid w:val="00F1672D"/>
    <w:rsid w:val="00F16C8F"/>
    <w:rsid w:val="00F17563"/>
    <w:rsid w:val="00F1795E"/>
    <w:rsid w:val="00F17CEE"/>
    <w:rsid w:val="00F20459"/>
    <w:rsid w:val="00F20E34"/>
    <w:rsid w:val="00F2109A"/>
    <w:rsid w:val="00F214E8"/>
    <w:rsid w:val="00F22D06"/>
    <w:rsid w:val="00F23554"/>
    <w:rsid w:val="00F25761"/>
    <w:rsid w:val="00F3152D"/>
    <w:rsid w:val="00F31EED"/>
    <w:rsid w:val="00F32B4A"/>
    <w:rsid w:val="00F330E4"/>
    <w:rsid w:val="00F339D4"/>
    <w:rsid w:val="00F3488D"/>
    <w:rsid w:val="00F34DE5"/>
    <w:rsid w:val="00F36228"/>
    <w:rsid w:val="00F36E8F"/>
    <w:rsid w:val="00F37847"/>
    <w:rsid w:val="00F37939"/>
    <w:rsid w:val="00F379AF"/>
    <w:rsid w:val="00F40BEF"/>
    <w:rsid w:val="00F4197B"/>
    <w:rsid w:val="00F421F1"/>
    <w:rsid w:val="00F43449"/>
    <w:rsid w:val="00F44569"/>
    <w:rsid w:val="00F44C0C"/>
    <w:rsid w:val="00F45AF2"/>
    <w:rsid w:val="00F460AF"/>
    <w:rsid w:val="00F467CE"/>
    <w:rsid w:val="00F46B82"/>
    <w:rsid w:val="00F47021"/>
    <w:rsid w:val="00F502AD"/>
    <w:rsid w:val="00F51E4A"/>
    <w:rsid w:val="00F534C9"/>
    <w:rsid w:val="00F54173"/>
    <w:rsid w:val="00F54D68"/>
    <w:rsid w:val="00F56C4F"/>
    <w:rsid w:val="00F578E1"/>
    <w:rsid w:val="00F579C7"/>
    <w:rsid w:val="00F63A5D"/>
    <w:rsid w:val="00F63BC4"/>
    <w:rsid w:val="00F64B95"/>
    <w:rsid w:val="00F66756"/>
    <w:rsid w:val="00F66DAB"/>
    <w:rsid w:val="00F679CE"/>
    <w:rsid w:val="00F70475"/>
    <w:rsid w:val="00F70782"/>
    <w:rsid w:val="00F72139"/>
    <w:rsid w:val="00F724DC"/>
    <w:rsid w:val="00F75508"/>
    <w:rsid w:val="00F76134"/>
    <w:rsid w:val="00F762B8"/>
    <w:rsid w:val="00F76845"/>
    <w:rsid w:val="00F76D8C"/>
    <w:rsid w:val="00F77AC9"/>
    <w:rsid w:val="00F83AFF"/>
    <w:rsid w:val="00F83E04"/>
    <w:rsid w:val="00F840CA"/>
    <w:rsid w:val="00F84229"/>
    <w:rsid w:val="00F84366"/>
    <w:rsid w:val="00F85AC4"/>
    <w:rsid w:val="00F86580"/>
    <w:rsid w:val="00F870F2"/>
    <w:rsid w:val="00F871FC"/>
    <w:rsid w:val="00F9129C"/>
    <w:rsid w:val="00F9271C"/>
    <w:rsid w:val="00F92916"/>
    <w:rsid w:val="00F9297E"/>
    <w:rsid w:val="00F97F8E"/>
    <w:rsid w:val="00FA1416"/>
    <w:rsid w:val="00FA2845"/>
    <w:rsid w:val="00FA3A1B"/>
    <w:rsid w:val="00FA3AF0"/>
    <w:rsid w:val="00FA4281"/>
    <w:rsid w:val="00FA4AB1"/>
    <w:rsid w:val="00FA5A9B"/>
    <w:rsid w:val="00FA6A3C"/>
    <w:rsid w:val="00FA79F5"/>
    <w:rsid w:val="00FA7E10"/>
    <w:rsid w:val="00FB15A4"/>
    <w:rsid w:val="00FB27F8"/>
    <w:rsid w:val="00FB5401"/>
    <w:rsid w:val="00FB5BA6"/>
    <w:rsid w:val="00FB604F"/>
    <w:rsid w:val="00FB7265"/>
    <w:rsid w:val="00FB72B4"/>
    <w:rsid w:val="00FB7B99"/>
    <w:rsid w:val="00FB7BE3"/>
    <w:rsid w:val="00FC0B5A"/>
    <w:rsid w:val="00FC20AD"/>
    <w:rsid w:val="00FC299E"/>
    <w:rsid w:val="00FC3D63"/>
    <w:rsid w:val="00FC4E6E"/>
    <w:rsid w:val="00FC57CB"/>
    <w:rsid w:val="00FC5D15"/>
    <w:rsid w:val="00FC5D1D"/>
    <w:rsid w:val="00FC78AF"/>
    <w:rsid w:val="00FD020C"/>
    <w:rsid w:val="00FD09F1"/>
    <w:rsid w:val="00FD2309"/>
    <w:rsid w:val="00FD3175"/>
    <w:rsid w:val="00FD3F52"/>
    <w:rsid w:val="00FD4D7C"/>
    <w:rsid w:val="00FD5205"/>
    <w:rsid w:val="00FD58BB"/>
    <w:rsid w:val="00FD71CF"/>
    <w:rsid w:val="00FE0ABD"/>
    <w:rsid w:val="00FE140C"/>
    <w:rsid w:val="00FE2066"/>
    <w:rsid w:val="00FE2F7A"/>
    <w:rsid w:val="00FE3795"/>
    <w:rsid w:val="00FE461F"/>
    <w:rsid w:val="00FE4700"/>
    <w:rsid w:val="00FE49BD"/>
    <w:rsid w:val="00FE4ED1"/>
    <w:rsid w:val="00FE534A"/>
    <w:rsid w:val="00FE54C4"/>
    <w:rsid w:val="00FE578F"/>
    <w:rsid w:val="00FE5A92"/>
    <w:rsid w:val="00FE6304"/>
    <w:rsid w:val="00FE77A7"/>
    <w:rsid w:val="00FE7D88"/>
    <w:rsid w:val="00FF077B"/>
    <w:rsid w:val="00FF0B67"/>
    <w:rsid w:val="00FF1C4F"/>
    <w:rsid w:val="00FF1E8F"/>
    <w:rsid w:val="00FF1EF0"/>
    <w:rsid w:val="00FF313C"/>
    <w:rsid w:val="00FF31D7"/>
    <w:rsid w:val="00FF463D"/>
    <w:rsid w:val="00FF51F7"/>
    <w:rsid w:val="00FF55DD"/>
    <w:rsid w:val="00FF5646"/>
    <w:rsid w:val="00FF625D"/>
    <w:rsid w:val="00FF7A4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9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footer" w:uiPriority="99"/>
    <w:lsdException w:name="caption" w:qFormat="1"/>
    <w:lsdException w:name="footnote reference"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3B8A"/>
    <w:rPr>
      <w:sz w:val="24"/>
      <w:szCs w:val="24"/>
    </w:rPr>
  </w:style>
  <w:style w:type="paragraph" w:styleId="Nagwek1">
    <w:name w:val="heading 1"/>
    <w:basedOn w:val="Normalny"/>
    <w:next w:val="Normalny"/>
    <w:link w:val="Nagwek1Znak"/>
    <w:qFormat/>
    <w:rsid w:val="006B217D"/>
    <w:pPr>
      <w:keepNext/>
      <w:jc w:val="center"/>
      <w:outlineLvl w:val="0"/>
    </w:pPr>
    <w:rPr>
      <w:rFonts w:ascii="Tahoma" w:hAnsi="Tahoma"/>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Znak Znak Znak Znak Znak Znak Znak"/>
    <w:basedOn w:val="Normalny"/>
    <w:link w:val="TekstprzypisudolnegoZnak"/>
    <w:qFormat/>
    <w:rsid w:val="00117E8F"/>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qFormat/>
    <w:rsid w:val="00117E8F"/>
    <w:rPr>
      <w:vertAlign w:val="superscript"/>
    </w:rPr>
  </w:style>
  <w:style w:type="paragraph" w:customStyle="1" w:styleId="Default">
    <w:name w:val="Default"/>
    <w:rsid w:val="00F421F1"/>
    <w:pPr>
      <w:autoSpaceDE w:val="0"/>
      <w:autoSpaceDN w:val="0"/>
      <w:adjustRightInd w:val="0"/>
    </w:pPr>
    <w:rPr>
      <w:rFonts w:ascii="Arial" w:hAnsi="Arial" w:cs="Arial"/>
      <w:color w:val="000000"/>
      <w:sz w:val="24"/>
      <w:szCs w:val="24"/>
    </w:rPr>
  </w:style>
  <w:style w:type="character" w:styleId="Odwoaniedokomentarza">
    <w:name w:val="annotation reference"/>
    <w:uiPriority w:val="99"/>
    <w:rsid w:val="00451F82"/>
    <w:rPr>
      <w:sz w:val="16"/>
      <w:szCs w:val="16"/>
    </w:rPr>
  </w:style>
  <w:style w:type="paragraph" w:styleId="Tekstkomentarza">
    <w:name w:val="annotation text"/>
    <w:aliases w:val=" Znak Znak Znak Znak, Znak Znak Znak,Znak Znak Znak Znak,Znak Znak Znak"/>
    <w:basedOn w:val="Normalny"/>
    <w:link w:val="TekstkomentarzaZnak"/>
    <w:uiPriority w:val="99"/>
    <w:rsid w:val="00451F82"/>
    <w:rPr>
      <w:sz w:val="20"/>
      <w:szCs w:val="20"/>
    </w:rPr>
  </w:style>
  <w:style w:type="character" w:customStyle="1" w:styleId="TekstkomentarzaZnak">
    <w:name w:val="Tekst komentarza Znak"/>
    <w:aliases w:val=" Znak Znak Znak Znak Znak, Znak Znak Znak Znak1,Znak Znak Znak Znak Znak,Znak Znak Znak Znak1"/>
    <w:basedOn w:val="Domylnaczcionkaakapitu"/>
    <w:link w:val="Tekstkomentarza"/>
    <w:uiPriority w:val="99"/>
    <w:rsid w:val="00451F82"/>
  </w:style>
  <w:style w:type="paragraph" w:styleId="Tematkomentarza">
    <w:name w:val="annotation subject"/>
    <w:basedOn w:val="Tekstkomentarza"/>
    <w:next w:val="Tekstkomentarza"/>
    <w:link w:val="TematkomentarzaZnak"/>
    <w:rsid w:val="00451F82"/>
    <w:rPr>
      <w:b/>
      <w:bCs/>
    </w:rPr>
  </w:style>
  <w:style w:type="character" w:customStyle="1" w:styleId="TematkomentarzaZnak">
    <w:name w:val="Temat komentarza Znak"/>
    <w:link w:val="Tematkomentarza"/>
    <w:rsid w:val="00451F82"/>
    <w:rPr>
      <w:b/>
      <w:bCs/>
    </w:rPr>
  </w:style>
  <w:style w:type="paragraph" w:styleId="Tekstdymka">
    <w:name w:val="Balloon Text"/>
    <w:basedOn w:val="Normalny"/>
    <w:link w:val="TekstdymkaZnak"/>
    <w:rsid w:val="00451F82"/>
    <w:rPr>
      <w:rFonts w:ascii="Tahoma" w:hAnsi="Tahoma"/>
      <w:sz w:val="16"/>
      <w:szCs w:val="16"/>
    </w:rPr>
  </w:style>
  <w:style w:type="character" w:customStyle="1" w:styleId="TekstdymkaZnak">
    <w:name w:val="Tekst dymka Znak"/>
    <w:link w:val="Tekstdymka"/>
    <w:rsid w:val="00451F82"/>
    <w:rPr>
      <w:rFonts w:ascii="Tahoma" w:hAnsi="Tahoma" w:cs="Tahoma"/>
      <w:sz w:val="16"/>
      <w:szCs w:val="16"/>
    </w:rPr>
  </w:style>
  <w:style w:type="paragraph" w:styleId="Nagwek">
    <w:name w:val="header"/>
    <w:basedOn w:val="Normalny"/>
    <w:link w:val="NagwekZnak"/>
    <w:rsid w:val="00822CD8"/>
    <w:pPr>
      <w:tabs>
        <w:tab w:val="center" w:pos="4536"/>
        <w:tab w:val="right" w:pos="9072"/>
      </w:tabs>
    </w:pPr>
  </w:style>
  <w:style w:type="character" w:customStyle="1" w:styleId="NagwekZnak">
    <w:name w:val="Nagłówek Znak"/>
    <w:link w:val="Nagwek"/>
    <w:rsid w:val="00822CD8"/>
    <w:rPr>
      <w:sz w:val="24"/>
      <w:szCs w:val="24"/>
    </w:rPr>
  </w:style>
  <w:style w:type="paragraph" w:styleId="Stopka">
    <w:name w:val="footer"/>
    <w:basedOn w:val="Normalny"/>
    <w:link w:val="StopkaZnak"/>
    <w:uiPriority w:val="99"/>
    <w:rsid w:val="00822CD8"/>
    <w:pPr>
      <w:tabs>
        <w:tab w:val="center" w:pos="4536"/>
        <w:tab w:val="right" w:pos="9072"/>
      </w:tabs>
    </w:pPr>
  </w:style>
  <w:style w:type="character" w:customStyle="1" w:styleId="StopkaZnak">
    <w:name w:val="Stopka Znak"/>
    <w:link w:val="Stopka"/>
    <w:uiPriority w:val="99"/>
    <w:rsid w:val="00822CD8"/>
    <w:rPr>
      <w:sz w:val="24"/>
      <w:szCs w:val="24"/>
    </w:rPr>
  </w:style>
  <w:style w:type="paragraph" w:styleId="Tekstprzypisukocowego">
    <w:name w:val="endnote text"/>
    <w:basedOn w:val="Normalny"/>
    <w:link w:val="TekstprzypisukocowegoZnak"/>
    <w:rsid w:val="00FE54C4"/>
    <w:rPr>
      <w:sz w:val="20"/>
      <w:szCs w:val="20"/>
    </w:rPr>
  </w:style>
  <w:style w:type="character" w:customStyle="1" w:styleId="TekstprzypisukocowegoZnak">
    <w:name w:val="Tekst przypisu końcowego Znak"/>
    <w:basedOn w:val="Domylnaczcionkaakapitu"/>
    <w:link w:val="Tekstprzypisukocowego"/>
    <w:rsid w:val="00FE54C4"/>
  </w:style>
  <w:style w:type="character" w:styleId="Odwoanieprzypisukocowego">
    <w:name w:val="endnote reference"/>
    <w:rsid w:val="00FE54C4"/>
    <w:rPr>
      <w:vertAlign w:val="superscript"/>
    </w:rPr>
  </w:style>
  <w:style w:type="paragraph" w:styleId="Tekstpodstawowy">
    <w:name w:val="Body Text"/>
    <w:basedOn w:val="Normalny"/>
    <w:link w:val="TekstpodstawowyZnak"/>
    <w:rsid w:val="009E558B"/>
    <w:pPr>
      <w:spacing w:before="120"/>
      <w:jc w:val="both"/>
    </w:pPr>
    <w:rPr>
      <w:sz w:val="20"/>
    </w:rPr>
  </w:style>
  <w:style w:type="character" w:customStyle="1" w:styleId="TekstpodstawowyZnak">
    <w:name w:val="Tekst podstawowy Znak"/>
    <w:link w:val="Tekstpodstawowy"/>
    <w:rsid w:val="009E558B"/>
    <w:rPr>
      <w:szCs w:val="24"/>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qFormat/>
    <w:rsid w:val="00450E52"/>
  </w:style>
  <w:style w:type="paragraph" w:customStyle="1" w:styleId="Tekstpodstawowy21">
    <w:name w:val="Tekst podstawowy 21"/>
    <w:basedOn w:val="Normalny"/>
    <w:rsid w:val="00B70568"/>
    <w:pPr>
      <w:overflowPunct w:val="0"/>
      <w:autoSpaceDE w:val="0"/>
      <w:autoSpaceDN w:val="0"/>
      <w:adjustRightInd w:val="0"/>
      <w:spacing w:line="360" w:lineRule="auto"/>
      <w:jc w:val="both"/>
      <w:textAlignment w:val="baseline"/>
    </w:pPr>
    <w:rPr>
      <w:rFonts w:eastAsia="Calibri"/>
      <w:b/>
      <w:szCs w:val="20"/>
    </w:rPr>
  </w:style>
  <w:style w:type="character" w:customStyle="1" w:styleId="FootnoteTextChar">
    <w:name w:val="Footnote Text Char"/>
    <w:semiHidden/>
    <w:locked/>
    <w:rsid w:val="0065062A"/>
    <w:rPr>
      <w:rFonts w:cs="Times New Roman"/>
    </w:rPr>
  </w:style>
  <w:style w:type="paragraph" w:styleId="Tekstpodstawowy2">
    <w:name w:val="Body Text 2"/>
    <w:basedOn w:val="Normalny"/>
    <w:link w:val="Tekstpodstawowy2Znak"/>
    <w:rsid w:val="003B597C"/>
    <w:pPr>
      <w:spacing w:after="120" w:line="480" w:lineRule="auto"/>
    </w:pPr>
  </w:style>
  <w:style w:type="character" w:customStyle="1" w:styleId="Tekstpodstawowy2Znak">
    <w:name w:val="Tekst podstawowy 2 Znak"/>
    <w:link w:val="Tekstpodstawowy2"/>
    <w:rsid w:val="003B597C"/>
    <w:rPr>
      <w:sz w:val="24"/>
      <w:szCs w:val="24"/>
    </w:rPr>
  </w:style>
  <w:style w:type="paragraph" w:styleId="Tekstpodstawowy3">
    <w:name w:val="Body Text 3"/>
    <w:basedOn w:val="Normalny"/>
    <w:link w:val="Tekstpodstawowy3Znak"/>
    <w:rsid w:val="006B217D"/>
    <w:pPr>
      <w:spacing w:after="120"/>
    </w:pPr>
    <w:rPr>
      <w:sz w:val="16"/>
      <w:szCs w:val="16"/>
    </w:rPr>
  </w:style>
  <w:style w:type="character" w:customStyle="1" w:styleId="Tekstpodstawowy3Znak">
    <w:name w:val="Tekst podstawowy 3 Znak"/>
    <w:link w:val="Tekstpodstawowy3"/>
    <w:rsid w:val="006B217D"/>
    <w:rPr>
      <w:sz w:val="16"/>
      <w:szCs w:val="16"/>
    </w:rPr>
  </w:style>
  <w:style w:type="character" w:customStyle="1" w:styleId="Nagwek1Znak">
    <w:name w:val="Nagłówek 1 Znak"/>
    <w:link w:val="Nagwek1"/>
    <w:rsid w:val="006B217D"/>
    <w:rPr>
      <w:rFonts w:ascii="Tahoma" w:hAnsi="Tahoma" w:cs="Tahoma"/>
      <w:b/>
      <w:bCs/>
      <w:sz w:val="24"/>
      <w:szCs w:val="24"/>
    </w:rPr>
  </w:style>
  <w:style w:type="paragraph" w:customStyle="1" w:styleId="wyliczNr">
    <w:name w:val="wyliczNr"/>
    <w:basedOn w:val="Normalny"/>
    <w:rsid w:val="006B217D"/>
    <w:pPr>
      <w:numPr>
        <w:numId w:val="1"/>
      </w:numPr>
      <w:suppressAutoHyphens/>
      <w:spacing w:after="120" w:line="300" w:lineRule="atLeast"/>
      <w:jc w:val="both"/>
    </w:pPr>
    <w:rPr>
      <w:szCs w:val="20"/>
    </w:rPr>
  </w:style>
  <w:style w:type="table" w:styleId="Tabela-Siatka">
    <w:name w:val="Table Grid"/>
    <w:basedOn w:val="Standardowy"/>
    <w:uiPriority w:val="59"/>
    <w:rsid w:val="00DA32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ny"/>
    <w:uiPriority w:val="99"/>
    <w:rsid w:val="009F1DBB"/>
    <w:pPr>
      <w:suppressAutoHyphens/>
      <w:spacing w:after="240"/>
      <w:ind w:firstLine="1440"/>
    </w:pPr>
    <w:rPr>
      <w:szCs w:val="20"/>
      <w:lang w:val="en-US" w:eastAsia="ar-SA"/>
    </w:rPr>
  </w:style>
  <w:style w:type="paragraph" w:styleId="Akapitzlist">
    <w:name w:val="List Paragraph"/>
    <w:aliases w:val="CW_Lista,Numerowanie,L1,Akapit z listą5,Akapit normalny,List Paragraph,sw tekst,1.Nagłówek"/>
    <w:basedOn w:val="Normalny"/>
    <w:link w:val="AkapitzlistZnak"/>
    <w:uiPriority w:val="34"/>
    <w:qFormat/>
    <w:rsid w:val="00F31EED"/>
    <w:pPr>
      <w:ind w:left="720"/>
      <w:contextualSpacing/>
    </w:pPr>
  </w:style>
  <w:style w:type="paragraph" w:styleId="Tekstpodstawowywcity3">
    <w:name w:val="Body Text Indent 3"/>
    <w:basedOn w:val="Normalny"/>
    <w:link w:val="Tekstpodstawowywcity3Znak"/>
    <w:rsid w:val="00F31EED"/>
    <w:pPr>
      <w:spacing w:after="120"/>
      <w:ind w:left="283"/>
    </w:pPr>
    <w:rPr>
      <w:sz w:val="16"/>
      <w:szCs w:val="16"/>
    </w:rPr>
  </w:style>
  <w:style w:type="character" w:customStyle="1" w:styleId="Tekstpodstawowywcity3Znak">
    <w:name w:val="Tekst podstawowy wcięty 3 Znak"/>
    <w:link w:val="Tekstpodstawowywcity3"/>
    <w:rsid w:val="00F31EED"/>
    <w:rPr>
      <w:sz w:val="16"/>
      <w:szCs w:val="16"/>
    </w:rPr>
  </w:style>
  <w:style w:type="character" w:customStyle="1" w:styleId="AkapitzlistZnak">
    <w:name w:val="Akapit z listą Znak"/>
    <w:aliases w:val="CW_Lista Znak,Numerowanie Znak,L1 Znak,Akapit z listą5 Znak,Akapit normalny Znak,List Paragraph Znak,sw tekst Znak,1.Nagłówek Znak"/>
    <w:link w:val="Akapitzlist"/>
    <w:uiPriority w:val="34"/>
    <w:qFormat/>
    <w:locked/>
    <w:rsid w:val="00D443FD"/>
    <w:rPr>
      <w:sz w:val="24"/>
      <w:szCs w:val="24"/>
    </w:rPr>
  </w:style>
  <w:style w:type="paragraph" w:styleId="NormalnyWeb">
    <w:name w:val="Normal (Web)"/>
    <w:basedOn w:val="Normalny"/>
    <w:semiHidden/>
    <w:unhideWhenUsed/>
    <w:rsid w:val="00E87D6F"/>
  </w:style>
  <w:style w:type="character" w:customStyle="1" w:styleId="Zakotwiczenieprzypisudolnego">
    <w:name w:val="Zakotwiczenie przypisu dolnego"/>
    <w:rsid w:val="0009030F"/>
    <w:rPr>
      <w:vertAlign w:val="superscript"/>
    </w:rPr>
  </w:style>
  <w:style w:type="character" w:customStyle="1" w:styleId="Znakiprzypiswdolnych">
    <w:name w:val="Znaki przypisów dolnych"/>
    <w:qFormat/>
    <w:rsid w:val="0009030F"/>
    <w:rPr>
      <w:vertAlign w:val="superscript"/>
    </w:rPr>
  </w:style>
  <w:style w:type="paragraph" w:customStyle="1" w:styleId="Tekstprzypisudolnego1">
    <w:name w:val="Tekst przypisu dolnego1"/>
    <w:basedOn w:val="Normalny"/>
    <w:qFormat/>
    <w:rsid w:val="0009030F"/>
    <w:rPr>
      <w:sz w:val="20"/>
      <w:szCs w:val="20"/>
    </w:rPr>
  </w:style>
  <w:style w:type="character" w:styleId="Hipercze">
    <w:name w:val="Hyperlink"/>
    <w:uiPriority w:val="99"/>
    <w:unhideWhenUsed/>
    <w:rsid w:val="009D0C0C"/>
    <w:rPr>
      <w:color w:val="0000FF"/>
      <w:u w:val="single"/>
    </w:rPr>
  </w:style>
  <w:style w:type="paragraph" w:customStyle="1" w:styleId="Standard">
    <w:name w:val="Standard"/>
    <w:rsid w:val="00992E0E"/>
    <w:pPr>
      <w:widowControl w:val="0"/>
      <w:suppressAutoHyphens/>
      <w:autoSpaceDN w:val="0"/>
      <w:textAlignment w:val="baseline"/>
    </w:pPr>
    <w:rPr>
      <w:rFonts w:ascii="Liberation Serif" w:eastAsia="SimSun" w:hAnsi="Liberation Serif"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9129">
      <w:bodyDiv w:val="1"/>
      <w:marLeft w:val="0"/>
      <w:marRight w:val="0"/>
      <w:marTop w:val="0"/>
      <w:marBottom w:val="0"/>
      <w:divBdr>
        <w:top w:val="none" w:sz="0" w:space="0" w:color="auto"/>
        <w:left w:val="none" w:sz="0" w:space="0" w:color="auto"/>
        <w:bottom w:val="none" w:sz="0" w:space="0" w:color="auto"/>
        <w:right w:val="none" w:sz="0" w:space="0" w:color="auto"/>
      </w:divBdr>
    </w:div>
    <w:div w:id="157380232">
      <w:bodyDiv w:val="1"/>
      <w:marLeft w:val="0"/>
      <w:marRight w:val="0"/>
      <w:marTop w:val="0"/>
      <w:marBottom w:val="0"/>
      <w:divBdr>
        <w:top w:val="none" w:sz="0" w:space="0" w:color="auto"/>
        <w:left w:val="none" w:sz="0" w:space="0" w:color="auto"/>
        <w:bottom w:val="none" w:sz="0" w:space="0" w:color="auto"/>
        <w:right w:val="none" w:sz="0" w:space="0" w:color="auto"/>
      </w:divBdr>
    </w:div>
    <w:div w:id="245068524">
      <w:bodyDiv w:val="1"/>
      <w:marLeft w:val="0"/>
      <w:marRight w:val="0"/>
      <w:marTop w:val="0"/>
      <w:marBottom w:val="0"/>
      <w:divBdr>
        <w:top w:val="none" w:sz="0" w:space="0" w:color="auto"/>
        <w:left w:val="none" w:sz="0" w:space="0" w:color="auto"/>
        <w:bottom w:val="none" w:sz="0" w:space="0" w:color="auto"/>
        <w:right w:val="none" w:sz="0" w:space="0" w:color="auto"/>
      </w:divBdr>
    </w:div>
    <w:div w:id="948850452">
      <w:bodyDiv w:val="1"/>
      <w:marLeft w:val="0"/>
      <w:marRight w:val="0"/>
      <w:marTop w:val="0"/>
      <w:marBottom w:val="0"/>
      <w:divBdr>
        <w:top w:val="none" w:sz="0" w:space="0" w:color="auto"/>
        <w:left w:val="none" w:sz="0" w:space="0" w:color="auto"/>
        <w:bottom w:val="none" w:sz="0" w:space="0" w:color="auto"/>
        <w:right w:val="none" w:sz="0" w:space="0" w:color="auto"/>
      </w:divBdr>
    </w:div>
    <w:div w:id="956988168">
      <w:bodyDiv w:val="1"/>
      <w:marLeft w:val="0"/>
      <w:marRight w:val="0"/>
      <w:marTop w:val="0"/>
      <w:marBottom w:val="0"/>
      <w:divBdr>
        <w:top w:val="none" w:sz="0" w:space="0" w:color="auto"/>
        <w:left w:val="none" w:sz="0" w:space="0" w:color="auto"/>
        <w:bottom w:val="none" w:sz="0" w:space="0" w:color="auto"/>
        <w:right w:val="none" w:sz="0" w:space="0" w:color="auto"/>
      </w:divBdr>
    </w:div>
    <w:div w:id="1661807985">
      <w:bodyDiv w:val="1"/>
      <w:marLeft w:val="0"/>
      <w:marRight w:val="0"/>
      <w:marTop w:val="0"/>
      <w:marBottom w:val="0"/>
      <w:divBdr>
        <w:top w:val="none" w:sz="0" w:space="0" w:color="auto"/>
        <w:left w:val="none" w:sz="0" w:space="0" w:color="auto"/>
        <w:bottom w:val="none" w:sz="0" w:space="0" w:color="auto"/>
        <w:right w:val="none" w:sz="0" w:space="0" w:color="auto"/>
      </w:divBdr>
    </w:div>
    <w:div w:id="18485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902E6-2D7E-44B4-B698-703F9A3F92E8}">
  <ds:schemaRefs>
    <ds:schemaRef ds:uri="http://schemas.openxmlformats.org/officeDocument/2006/bibliography"/>
  </ds:schemaRefs>
</ds:datastoreItem>
</file>

<file path=customXml/itemProps2.xml><?xml version="1.0" encoding="utf-8"?>
<ds:datastoreItem xmlns:ds="http://schemas.openxmlformats.org/officeDocument/2006/customXml" ds:itemID="{CA37242C-B3A7-404E-B0D0-0AF7DE694E44}">
  <ds:schemaRefs>
    <ds:schemaRef ds:uri="http://schemas.openxmlformats.org/officeDocument/2006/bibliography"/>
  </ds:schemaRefs>
</ds:datastoreItem>
</file>

<file path=customXml/itemProps3.xml><?xml version="1.0" encoding="utf-8"?>
<ds:datastoreItem xmlns:ds="http://schemas.openxmlformats.org/officeDocument/2006/customXml" ds:itemID="{21F3DB72-BDDD-4713-9426-8F2C6AB74FF1}">
  <ds:schemaRefs>
    <ds:schemaRef ds:uri="http://schemas.openxmlformats.org/officeDocument/2006/bibliography"/>
  </ds:schemaRefs>
</ds:datastoreItem>
</file>

<file path=customXml/itemProps4.xml><?xml version="1.0" encoding="utf-8"?>
<ds:datastoreItem xmlns:ds="http://schemas.openxmlformats.org/officeDocument/2006/customXml" ds:itemID="{64399449-3FBA-4F7C-946A-264B8B9A52AE}">
  <ds:schemaRefs>
    <ds:schemaRef ds:uri="http://schemas.openxmlformats.org/officeDocument/2006/bibliography"/>
  </ds:schemaRefs>
</ds:datastoreItem>
</file>

<file path=customXml/itemProps5.xml><?xml version="1.0" encoding="utf-8"?>
<ds:datastoreItem xmlns:ds="http://schemas.openxmlformats.org/officeDocument/2006/customXml" ds:itemID="{5BD5E090-BF3E-4797-87A3-80582F34C64A}">
  <ds:schemaRefs>
    <ds:schemaRef ds:uri="http://schemas.openxmlformats.org/officeDocument/2006/bibliography"/>
  </ds:schemaRefs>
</ds:datastoreItem>
</file>

<file path=customXml/itemProps6.xml><?xml version="1.0" encoding="utf-8"?>
<ds:datastoreItem xmlns:ds="http://schemas.openxmlformats.org/officeDocument/2006/customXml" ds:itemID="{D159AAD9-F5C9-4ED8-9DD5-CD0B7934967B}">
  <ds:schemaRefs>
    <ds:schemaRef ds:uri="http://schemas.openxmlformats.org/officeDocument/2006/bibliography"/>
  </ds:schemaRefs>
</ds:datastoreItem>
</file>

<file path=customXml/itemProps7.xml><?xml version="1.0" encoding="utf-8"?>
<ds:datastoreItem xmlns:ds="http://schemas.openxmlformats.org/officeDocument/2006/customXml" ds:itemID="{9DE0C51B-6306-4073-A4E9-BC7A07D5CF75}">
  <ds:schemaRefs>
    <ds:schemaRef ds:uri="http://schemas.openxmlformats.org/officeDocument/2006/bibliography"/>
  </ds:schemaRefs>
</ds:datastoreItem>
</file>

<file path=customXml/itemProps8.xml><?xml version="1.0" encoding="utf-8"?>
<ds:datastoreItem xmlns:ds="http://schemas.openxmlformats.org/officeDocument/2006/customXml" ds:itemID="{45EF26F0-BEE4-4E6F-BF41-2BE242F6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Pages>
  <Words>2050</Words>
  <Characters>13251</Characters>
  <Application>Microsoft Office Word</Application>
  <DocSecurity>0</DocSecurity>
  <Lines>110</Lines>
  <Paragraphs>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WZÓR</vt:lpstr>
      <vt:lpstr>WZÓR </vt:lpstr>
    </vt:vector>
  </TitlesOfParts>
  <Company>&lt;arabianhorse&gt;</Company>
  <LinksUpToDate>false</LinksUpToDate>
  <CharactersWithSpaces>15271</CharactersWithSpaces>
  <SharedDoc>false</SharedDoc>
  <HLinks>
    <vt:vector size="48" baseType="variant">
      <vt:variant>
        <vt:i4>6815775</vt:i4>
      </vt:variant>
      <vt:variant>
        <vt:i4>6</vt:i4>
      </vt:variant>
      <vt:variant>
        <vt:i4>0</vt:i4>
      </vt:variant>
      <vt:variant>
        <vt:i4>5</vt:i4>
      </vt:variant>
      <vt:variant>
        <vt:lpwstr>mailto:iod@miir.gov.pl</vt:lpwstr>
      </vt:variant>
      <vt:variant>
        <vt:lpwstr/>
      </vt:variant>
      <vt:variant>
        <vt:i4>6422583</vt:i4>
      </vt:variant>
      <vt:variant>
        <vt:i4>3</vt:i4>
      </vt:variant>
      <vt:variant>
        <vt:i4>0</vt:i4>
      </vt:variant>
      <vt:variant>
        <vt:i4>5</vt:i4>
      </vt:variant>
      <vt:variant>
        <vt:lpwstr>http://www.mapadotacji.gov.pl/</vt:lpwstr>
      </vt:variant>
      <vt:variant>
        <vt:lpwstr/>
      </vt:variant>
      <vt:variant>
        <vt:i4>6422583</vt:i4>
      </vt:variant>
      <vt:variant>
        <vt:i4>0</vt:i4>
      </vt:variant>
      <vt:variant>
        <vt:i4>0</vt:i4>
      </vt:variant>
      <vt:variant>
        <vt:i4>5</vt:i4>
      </vt:variant>
      <vt:variant>
        <vt:lpwstr>http://www.mapadotacji.gov.pl/</vt:lpwstr>
      </vt:variant>
      <vt:variant>
        <vt:lpwstr/>
      </vt:variant>
      <vt:variant>
        <vt:i4>5767268</vt:i4>
      </vt:variant>
      <vt:variant>
        <vt:i4>-1</vt:i4>
      </vt:variant>
      <vt:variant>
        <vt:i4>1034</vt:i4>
      </vt:variant>
      <vt:variant>
        <vt:i4>1</vt:i4>
      </vt:variant>
      <vt:variant>
        <vt:lpwstr>C:\Users\Aleksandra_Sztetyllo\AppData\Local\Microsoft\Windows\Temporary Internet Files\Content.IE5\1EGE810X\zal_1a_20[1].jpg</vt:lpwstr>
      </vt:variant>
      <vt:variant>
        <vt:lpwstr/>
      </vt:variant>
      <vt:variant>
        <vt:i4>5832762</vt:i4>
      </vt:variant>
      <vt:variant>
        <vt:i4>-1</vt:i4>
      </vt:variant>
      <vt:variant>
        <vt:i4>1035</vt:i4>
      </vt:variant>
      <vt:variant>
        <vt:i4>1</vt:i4>
      </vt:variant>
      <vt:variant>
        <vt:lpwstr>C:\Users\Aleksandra_Sztetyllo\AppData\Local\Microsoft\Windows\Temporary Internet Files\Content.IE5\67I8VMVV\zal_1a_23[1].jpg</vt:lpwstr>
      </vt:variant>
      <vt:variant>
        <vt:lpwstr/>
      </vt:variant>
      <vt:variant>
        <vt:i4>5767264</vt:i4>
      </vt:variant>
      <vt:variant>
        <vt:i4>-1</vt:i4>
      </vt:variant>
      <vt:variant>
        <vt:i4>1036</vt:i4>
      </vt:variant>
      <vt:variant>
        <vt:i4>1</vt:i4>
      </vt:variant>
      <vt:variant>
        <vt:lpwstr>C:\Users\Aleksandra_Sztetyllo\AppData\Local\Microsoft\Windows\Temporary Internet Files\Content.IE5\1EGE810X\zal_1a_24[1].jpg</vt:lpwstr>
      </vt:variant>
      <vt:variant>
        <vt:lpwstr/>
      </vt:variant>
      <vt:variant>
        <vt:i4>983077</vt:i4>
      </vt:variant>
      <vt:variant>
        <vt:i4>-1</vt:i4>
      </vt:variant>
      <vt:variant>
        <vt:i4>1037</vt:i4>
      </vt:variant>
      <vt:variant>
        <vt:i4>1</vt:i4>
      </vt:variant>
      <vt:variant>
        <vt:lpwstr>C:\Users\Aleksandra_Sztetyllo\AppData\Local\Microsoft\Windows\Temporary Internet Files\Content.IE5\ZDNYPYMI\zal_1a_25[1].jpg</vt:lpwstr>
      </vt:variant>
      <vt:variant>
        <vt:lpwstr/>
      </vt:variant>
      <vt:variant>
        <vt:i4>5832767</vt:i4>
      </vt:variant>
      <vt:variant>
        <vt:i4>-1</vt:i4>
      </vt:variant>
      <vt:variant>
        <vt:i4>1038</vt:i4>
      </vt:variant>
      <vt:variant>
        <vt:i4>1</vt:i4>
      </vt:variant>
      <vt:variant>
        <vt:lpwstr>C:\Users\Aleksandra_Sztetyllo\AppData\Local\Microsoft\Windows\Temporary Internet Files\Content.IE5\67I8VMVV\zal_1a_26[1].jpg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ASW</dc:creator>
  <cp:lastModifiedBy>asier</cp:lastModifiedBy>
  <cp:revision>60</cp:revision>
  <cp:lastPrinted>2021-12-18T18:59:00Z</cp:lastPrinted>
  <dcterms:created xsi:type="dcterms:W3CDTF">2021-10-19T17:27:00Z</dcterms:created>
  <dcterms:modified xsi:type="dcterms:W3CDTF">2022-12-20T20:51:00Z</dcterms:modified>
</cp:coreProperties>
</file>